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FF" w:rsidRPr="00732560" w:rsidRDefault="00A25CFF" w:rsidP="00A25CFF">
      <w:pPr>
        <w:jc w:val="center"/>
        <w:textAlignment w:val="baseline"/>
        <w:rPr>
          <w:b/>
          <w:bCs/>
          <w:sz w:val="28"/>
          <w:szCs w:val="28"/>
        </w:rPr>
      </w:pPr>
      <w:r w:rsidRPr="00732560">
        <w:rPr>
          <w:b/>
          <w:sz w:val="28"/>
          <w:szCs w:val="28"/>
        </w:rPr>
        <w:t>Вопросы для проведения кандидатского экзамена по научной специальности 5.1.</w:t>
      </w:r>
      <w:r w:rsidR="002D5CB4" w:rsidRPr="00732560">
        <w:rPr>
          <w:b/>
          <w:sz w:val="28"/>
          <w:szCs w:val="28"/>
        </w:rPr>
        <w:t xml:space="preserve">3. </w:t>
      </w:r>
      <w:proofErr w:type="gramStart"/>
      <w:r w:rsidR="002D5CB4" w:rsidRPr="00732560">
        <w:rPr>
          <w:b/>
          <w:sz w:val="28"/>
          <w:szCs w:val="28"/>
        </w:rPr>
        <w:t>Частно-правовые</w:t>
      </w:r>
      <w:proofErr w:type="gramEnd"/>
      <w:r w:rsidR="002D5CB4" w:rsidRPr="00732560">
        <w:rPr>
          <w:b/>
          <w:sz w:val="28"/>
          <w:szCs w:val="28"/>
        </w:rPr>
        <w:t xml:space="preserve"> (цивилистические) науки</w:t>
      </w:r>
    </w:p>
    <w:p w:rsidR="00A25CFF" w:rsidRPr="00732560" w:rsidRDefault="00A25CFF" w:rsidP="00A25CFF">
      <w:pPr>
        <w:ind w:left="708" w:firstLine="708"/>
        <w:jc w:val="center"/>
        <w:textAlignment w:val="baseline"/>
        <w:rPr>
          <w:sz w:val="12"/>
          <w:szCs w:val="12"/>
        </w:rPr>
      </w:pPr>
    </w:p>
    <w:p w:rsidR="00092A89" w:rsidRPr="00732560" w:rsidRDefault="00092A89" w:rsidP="00092A89">
      <w:pPr>
        <w:jc w:val="center"/>
        <w:rPr>
          <w:sz w:val="28"/>
          <w:szCs w:val="28"/>
        </w:rPr>
      </w:pPr>
      <w:r w:rsidRPr="00732560">
        <w:rPr>
          <w:sz w:val="28"/>
          <w:szCs w:val="28"/>
        </w:rPr>
        <w:t>Вопросы дисциплины кафедры гражданского права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принципы гражданского права. Предмет и метод регулирования. Отграничение гражданского права от других </w:t>
      </w:r>
      <w:r w:rsidRPr="00732560">
        <w:rPr>
          <w:bCs/>
          <w:szCs w:val="28"/>
        </w:rPr>
        <w:t xml:space="preserve">смежных </w:t>
      </w:r>
      <w:r w:rsidRPr="00732560">
        <w:rPr>
          <w:szCs w:val="28"/>
        </w:rPr>
        <w:t xml:space="preserve">отраслей права </w:t>
      </w:r>
      <w:r w:rsidRPr="00732560">
        <w:rPr>
          <w:bCs/>
          <w:szCs w:val="28"/>
        </w:rPr>
        <w:t>(административного, трудового, семейного и др.)</w:t>
      </w:r>
      <w:r w:rsidRPr="00732560">
        <w:rPr>
          <w:szCs w:val="28"/>
        </w:rPr>
        <w:t xml:space="preserve">.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источников гражданского права.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содержание и виды правоспособности. Правоспособность граждан.</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Дееспособность граждан. Разновидности дееспособности. Эмансипация. Признание гражданина недееспособным и ограниченно дееспособным.</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Порядок, условия и правовые последствия признания гражданина безвестно отсутствующим и объявления гражданина умершим.</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признаки юридического лица. Правоспособность, орган юридического лица. Ответственность юридического </w:t>
      </w:r>
      <w:proofErr w:type="gramStart"/>
      <w:r w:rsidRPr="00732560">
        <w:rPr>
          <w:szCs w:val="28"/>
        </w:rPr>
        <w:t>лица .</w:t>
      </w:r>
      <w:proofErr w:type="gramEnd"/>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Порядок и способы создания юридических лиц. Учредительные документы. Реорганизация и ликвидация юридического лица.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объектов гражданских прав. Вещи как объекты гражданских прав.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Нематериальные блага и их защита. Компенсация морального вреда.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сделок. Условия их действительности.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Недействительные сделки и их виды. Последствия признания сделок недействительными.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виды представительства. Доверенность и ее виды.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виды сроков в гражданском праве. Исчисление </w:t>
      </w:r>
      <w:proofErr w:type="gramStart"/>
      <w:r w:rsidRPr="00732560">
        <w:rPr>
          <w:szCs w:val="28"/>
        </w:rPr>
        <w:t>сроков .</w:t>
      </w:r>
      <w:proofErr w:type="gramEnd"/>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сроков исковой давности. Приостановление, перерыв, восстановление сроков исковой давности. Требования, на которые исковая давность не распространяется.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содержание права собственности.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Общая долевая собственность и общая совместная </w:t>
      </w:r>
      <w:proofErr w:type="gramStart"/>
      <w:r w:rsidRPr="00732560">
        <w:rPr>
          <w:szCs w:val="28"/>
        </w:rPr>
        <w:t>собственность .</w:t>
      </w:r>
      <w:proofErr w:type="gramEnd"/>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Защита права собственности и других вещных прав.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обязательств. Стороны обязательств и основания возникновения обязательств.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договоров.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Содержание и заключение договора.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Изменение и расторжение договора.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Неустойка</w:t>
      </w:r>
      <w:r w:rsidRPr="00732560">
        <w:rPr>
          <w:bCs/>
          <w:szCs w:val="28"/>
        </w:rPr>
        <w:t xml:space="preserve"> и ее виды</w:t>
      </w:r>
      <w:r w:rsidRPr="00732560">
        <w:rPr>
          <w:szCs w:val="28"/>
        </w:rPr>
        <w:t>. Задаток</w:t>
      </w:r>
      <w:r w:rsidRPr="00732560">
        <w:rPr>
          <w:bCs/>
          <w:szCs w:val="28"/>
        </w:rPr>
        <w:t xml:space="preserve"> и его отличие от аванса</w:t>
      </w:r>
      <w:r w:rsidRPr="00732560">
        <w:rPr>
          <w:szCs w:val="28"/>
        </w:rPr>
        <w:t>. Удержание.</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Залог как способ обеспечения исполнения обязательств. Виды залога.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Поручительство и независимая гарантия как способы </w:t>
      </w:r>
      <w:proofErr w:type="gramStart"/>
      <w:r w:rsidRPr="00732560">
        <w:rPr>
          <w:szCs w:val="28"/>
        </w:rPr>
        <w:t>обеспечения</w:t>
      </w:r>
      <w:proofErr w:type="gramEnd"/>
      <w:r w:rsidRPr="00732560">
        <w:rPr>
          <w:szCs w:val="28"/>
        </w:rPr>
        <w:t xml:space="preserve"> надлежащего исполнения обязательств.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lastRenderedPageBreak/>
        <w:t>Понятие и условия гражданско-правовой ответственности.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купли-продажи (понятие, содержание). Виды договора купли-продажи.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Права и обязанности сторон по договору купли-продажи. Ответственность сторон.</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розничной купли-продажи. Права покупателя по договору розничной купли-продажи.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и содержание договора </w:t>
      </w:r>
      <w:proofErr w:type="gramStart"/>
      <w:r w:rsidRPr="00732560">
        <w:rPr>
          <w:szCs w:val="28"/>
        </w:rPr>
        <w:t>поставки .</w:t>
      </w:r>
      <w:proofErr w:type="gramEnd"/>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Контрактация. Энергоснабжение.</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мены. Договор дарения.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договора ренты.</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аренды. Понятие договора, права и обязанности сторон договора аренды.</w:t>
      </w:r>
    </w:p>
    <w:p w:rsidR="00092A89" w:rsidRPr="00732560" w:rsidRDefault="00092A89" w:rsidP="00092A89">
      <w:pPr>
        <w:pStyle w:val="a3"/>
        <w:numPr>
          <w:ilvl w:val="0"/>
          <w:numId w:val="7"/>
        </w:numPr>
        <w:spacing w:line="240" w:lineRule="auto"/>
        <w:ind w:left="0" w:firstLine="709"/>
        <w:jc w:val="both"/>
        <w:rPr>
          <w:szCs w:val="28"/>
        </w:rPr>
      </w:pPr>
      <w:r w:rsidRPr="00732560">
        <w:rPr>
          <w:bCs/>
          <w:szCs w:val="28"/>
        </w:rPr>
        <w:t>Особенности д</w:t>
      </w:r>
      <w:r w:rsidRPr="00732560">
        <w:rPr>
          <w:szCs w:val="28"/>
        </w:rPr>
        <w:t>оговор</w:t>
      </w:r>
      <w:r w:rsidRPr="00732560">
        <w:rPr>
          <w:bCs/>
          <w:szCs w:val="28"/>
        </w:rPr>
        <w:t>а</w:t>
      </w:r>
      <w:r w:rsidRPr="00732560">
        <w:rPr>
          <w:szCs w:val="28"/>
        </w:rPr>
        <w:t xml:space="preserve"> проката как вида договора аренды.</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финансовой аренды (лизинга).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подряда. Содержание договора подряда.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строительного подряда.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договоров перевозки грузов. Перевозочные документы. Содержание договора перевозки грузов.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Ответственность сторон за нарушение договора перевозки грузов. Претензии и иски по перевозкам.</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перевозки пассажиров и багажа.</w:t>
      </w:r>
    </w:p>
    <w:p w:rsidR="00092A89" w:rsidRPr="00732560" w:rsidRDefault="00092A89" w:rsidP="00092A89">
      <w:pPr>
        <w:pStyle w:val="a3"/>
        <w:numPr>
          <w:ilvl w:val="0"/>
          <w:numId w:val="7"/>
        </w:numPr>
        <w:spacing w:line="240" w:lineRule="auto"/>
        <w:ind w:left="0" w:firstLine="709"/>
        <w:jc w:val="both"/>
      </w:pPr>
      <w:r w:rsidRPr="00732560">
        <w:rPr>
          <w:szCs w:val="28"/>
        </w:rPr>
        <w:t>Договор займа. Понятие, предмет, виды договора займа.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Кредитный договор. Товарный и коммерческий кредит. Договор финансирования под уступку денежного требования.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банковского вклада.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банковского счета.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Расчетные правоотношения. Формы безналичных расчетов.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договора хранения. Права и обязанности сторон. Ответственность сторон по договору хранения.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Специальные виды хранения.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значение договора страхования. Страховое правоотношение. Основные страховые понятия.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имущественного страхования и его виды.</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Договор личного страхования и его виды.</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Поручение. Комиссия. Агентирование.</w:t>
      </w:r>
    </w:p>
    <w:p w:rsidR="00092A89" w:rsidRPr="00732560" w:rsidRDefault="00092A89" w:rsidP="00092A89">
      <w:pPr>
        <w:pStyle w:val="a3"/>
        <w:numPr>
          <w:ilvl w:val="0"/>
          <w:numId w:val="7"/>
        </w:numPr>
        <w:spacing w:line="240" w:lineRule="auto"/>
        <w:ind w:left="0" w:firstLine="709"/>
        <w:jc w:val="both"/>
      </w:pPr>
      <w:r w:rsidRPr="00732560">
        <w:rPr>
          <w:szCs w:val="28"/>
        </w:rPr>
        <w:t>Договор доверительного управления имуществом.</w:t>
      </w:r>
    </w:p>
    <w:p w:rsidR="00092A89" w:rsidRPr="00732560" w:rsidRDefault="00092A89" w:rsidP="00092A89">
      <w:pPr>
        <w:pStyle w:val="a3"/>
        <w:numPr>
          <w:ilvl w:val="0"/>
          <w:numId w:val="7"/>
        </w:numPr>
        <w:tabs>
          <w:tab w:val="left" w:pos="-4111"/>
        </w:tabs>
        <w:spacing w:line="240" w:lineRule="auto"/>
        <w:ind w:left="0" w:firstLine="709"/>
        <w:jc w:val="both"/>
        <w:rPr>
          <w:szCs w:val="28"/>
        </w:rPr>
      </w:pPr>
      <w:r w:rsidRPr="00732560">
        <w:rPr>
          <w:szCs w:val="28"/>
        </w:rPr>
        <w:t>Договор простого товарищества.</w:t>
      </w:r>
    </w:p>
    <w:p w:rsidR="00092A89" w:rsidRPr="00732560" w:rsidRDefault="00092A89" w:rsidP="00092A89">
      <w:pPr>
        <w:pStyle w:val="a3"/>
        <w:numPr>
          <w:ilvl w:val="0"/>
          <w:numId w:val="7"/>
        </w:numPr>
        <w:tabs>
          <w:tab w:val="left" w:pos="-4111"/>
        </w:tabs>
        <w:spacing w:line="240" w:lineRule="auto"/>
        <w:ind w:left="0" w:firstLine="709"/>
        <w:jc w:val="both"/>
        <w:rPr>
          <w:szCs w:val="28"/>
        </w:rPr>
      </w:pPr>
      <w:r w:rsidRPr="00732560">
        <w:rPr>
          <w:szCs w:val="28"/>
        </w:rPr>
        <w:t>Обязательства, возникающие вследствие причинения вреда. Общие условия ответственности за причинение вреда.</w:t>
      </w:r>
    </w:p>
    <w:p w:rsidR="00092A89" w:rsidRPr="00732560" w:rsidRDefault="00092A89" w:rsidP="00092A89">
      <w:pPr>
        <w:pStyle w:val="a3"/>
        <w:numPr>
          <w:ilvl w:val="0"/>
          <w:numId w:val="7"/>
        </w:numPr>
        <w:tabs>
          <w:tab w:val="left" w:pos="-4111"/>
        </w:tabs>
        <w:spacing w:line="240" w:lineRule="auto"/>
        <w:ind w:left="0" w:firstLine="709"/>
        <w:jc w:val="both"/>
        <w:rPr>
          <w:szCs w:val="28"/>
        </w:rPr>
      </w:pPr>
      <w:r w:rsidRPr="00732560">
        <w:rPr>
          <w:szCs w:val="28"/>
        </w:rPr>
        <w:t>Ответственность за вред, причиненный незаконными действиями органов дознания, предварительного следствия, прокуратуры и суда.</w:t>
      </w:r>
    </w:p>
    <w:p w:rsidR="00092A89" w:rsidRPr="00732560" w:rsidRDefault="00092A89" w:rsidP="00092A89">
      <w:pPr>
        <w:pStyle w:val="a3"/>
        <w:numPr>
          <w:ilvl w:val="0"/>
          <w:numId w:val="7"/>
        </w:numPr>
        <w:spacing w:line="240" w:lineRule="auto"/>
        <w:ind w:left="0" w:firstLine="709"/>
        <w:jc w:val="both"/>
      </w:pPr>
      <w:r w:rsidRPr="00732560">
        <w:rPr>
          <w:szCs w:val="28"/>
        </w:rPr>
        <w:t>Ответственность за вред, причиненный несовершеннолетними, недееспособными, ограниченно дееспособными лицами и гражданами, не способными понимать значения своих действий.</w:t>
      </w:r>
    </w:p>
    <w:p w:rsidR="00092A89" w:rsidRPr="00732560" w:rsidRDefault="00092A89" w:rsidP="00092A89">
      <w:pPr>
        <w:pStyle w:val="a3"/>
        <w:numPr>
          <w:ilvl w:val="0"/>
          <w:numId w:val="7"/>
        </w:numPr>
        <w:tabs>
          <w:tab w:val="left" w:pos="-4111"/>
        </w:tabs>
        <w:spacing w:line="240" w:lineRule="auto"/>
        <w:ind w:left="0" w:firstLine="709"/>
        <w:jc w:val="both"/>
        <w:rPr>
          <w:szCs w:val="28"/>
        </w:rPr>
      </w:pPr>
      <w:r w:rsidRPr="00732560">
        <w:rPr>
          <w:szCs w:val="28"/>
        </w:rPr>
        <w:lastRenderedPageBreak/>
        <w:t>Ответственность за вред, причиненный деятельностью, создающей повышенную опасность для окружающих.</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Возмещение вреда, причиненного в результате смерти гражданина.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Понятие </w:t>
      </w:r>
      <w:r w:rsidRPr="00732560">
        <w:rPr>
          <w:bCs/>
          <w:szCs w:val="28"/>
        </w:rPr>
        <w:t>наследования.</w:t>
      </w:r>
      <w:r w:rsidRPr="00732560">
        <w:rPr>
          <w:szCs w:val="28"/>
        </w:rPr>
        <w:t xml:space="preserve"> </w:t>
      </w:r>
      <w:r w:rsidRPr="00732560">
        <w:rPr>
          <w:bCs/>
          <w:szCs w:val="28"/>
        </w:rPr>
        <w:t xml:space="preserve">Открытие наследства, время и место открытия наследства. </w:t>
      </w:r>
      <w:r w:rsidRPr="00732560">
        <w:rPr>
          <w:szCs w:val="28"/>
        </w:rPr>
        <w:t>Наследники. Недостойные наследники.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Форма завещания. Закрытое завещание, завещание при чрезвычайных обстоятельствах.</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Отмена, изменение и недействительность завещания.</w:t>
      </w:r>
    </w:p>
    <w:p w:rsidR="00092A89" w:rsidRPr="00732560" w:rsidRDefault="00092A89" w:rsidP="00092A89">
      <w:pPr>
        <w:pStyle w:val="a3"/>
        <w:numPr>
          <w:ilvl w:val="0"/>
          <w:numId w:val="7"/>
        </w:numPr>
        <w:spacing w:line="240" w:lineRule="auto"/>
        <w:ind w:left="0" w:firstLine="709"/>
        <w:jc w:val="both"/>
        <w:rPr>
          <w:szCs w:val="28"/>
        </w:rPr>
      </w:pPr>
      <w:proofErr w:type="spellStart"/>
      <w:r w:rsidRPr="00732560">
        <w:rPr>
          <w:szCs w:val="28"/>
        </w:rPr>
        <w:t>Подназначение</w:t>
      </w:r>
      <w:proofErr w:type="spellEnd"/>
      <w:r w:rsidRPr="00732560">
        <w:rPr>
          <w:szCs w:val="28"/>
        </w:rPr>
        <w:t>. Завещательный отказ. Завещательное возложение.</w:t>
      </w:r>
    </w:p>
    <w:p w:rsidR="00092A89" w:rsidRPr="00732560" w:rsidRDefault="00092A89" w:rsidP="00092A89">
      <w:pPr>
        <w:pStyle w:val="a3"/>
        <w:numPr>
          <w:ilvl w:val="0"/>
          <w:numId w:val="7"/>
        </w:numPr>
        <w:spacing w:line="240" w:lineRule="auto"/>
        <w:ind w:left="0" w:firstLine="709"/>
        <w:jc w:val="both"/>
      </w:pPr>
      <w:r w:rsidRPr="00732560">
        <w:rPr>
          <w:szCs w:val="28"/>
        </w:rPr>
        <w:t>Наследование по закону. Наследование по праву представления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Наследование нетрудоспособными иждивенцами. Право на обязательную долю в наследстве.</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Приобретение наследства. Наследственная трансмиссия. Отказ от наследства.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Общие положения об интеллектуальных правах.</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Законный и договорный режим имущества супругов.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Заключение и прекращение брака по семейному законодательству РФ.</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Установление происхождения детей.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Алиментные обязательства родителей и детей, супругов.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Основания, порядок и последствия признания брака недействительным.</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Защита прав и интересов детей, оставшихся без попечения родителей. Опека, попечительство. Приемная семья.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Ответственность родителей за воспитание детей. Лишение родительских прав. Ограничение родительских прав.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виды семейных правоотношений. Субъекты, объекты и содержание правоотношения.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семейного права. Предмет, метод и принципы семейного права.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Усыновление. Правовые последствия усыновления. Основания и порядок отмены усыновления.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Соглашение об уплате алиментов. Форма и порядок заключения соглашения. Исполнение, изменение, расторжение и признание соглашения недействительным. Порядок уплаты и взыскания алиментов.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Акты гражданского состояния.</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Права ребенка в РФ.</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Равенство прав и обязанностей родителей. Права несовершеннолетних родителей. Осуществление родительских прав.</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Основания применения к семейным отношениям норм иностранного семейного права.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принципы предпринимательского права.</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и признаки предпринимательской деятельности.</w:t>
      </w:r>
    </w:p>
    <w:p w:rsidR="00092A89" w:rsidRPr="00732560" w:rsidRDefault="00092A89" w:rsidP="00092A89">
      <w:pPr>
        <w:pStyle w:val="a3"/>
        <w:numPr>
          <w:ilvl w:val="0"/>
          <w:numId w:val="7"/>
        </w:numPr>
        <w:spacing w:line="240" w:lineRule="auto"/>
        <w:ind w:left="0" w:firstLine="709"/>
        <w:jc w:val="both"/>
      </w:pPr>
      <w:r w:rsidRPr="00732560">
        <w:rPr>
          <w:iCs/>
          <w:szCs w:val="28"/>
        </w:rPr>
        <w:lastRenderedPageBreak/>
        <w:t xml:space="preserve">Источники предпринимательского права. </w:t>
      </w:r>
    </w:p>
    <w:p w:rsidR="00092A89" w:rsidRPr="00732560" w:rsidRDefault="00092A89" w:rsidP="00092A89">
      <w:pPr>
        <w:pStyle w:val="a3"/>
        <w:numPr>
          <w:ilvl w:val="0"/>
          <w:numId w:val="7"/>
        </w:numPr>
        <w:spacing w:line="240" w:lineRule="auto"/>
        <w:ind w:left="0" w:firstLine="709"/>
        <w:jc w:val="both"/>
        <w:rPr>
          <w:iCs/>
          <w:szCs w:val="28"/>
        </w:rPr>
      </w:pPr>
      <w:r w:rsidRPr="00732560">
        <w:rPr>
          <w:iCs/>
          <w:szCs w:val="28"/>
        </w:rPr>
        <w:t>Значение Гражданского кодекса РФ в регулировании предпринимательской деятельности.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Субъекты предпринимательского права: понятие, признаки, виды.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Предпринимательские объединения.</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 xml:space="preserve">Юридические лица как субъекты предпринимательской деятельности. </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Филиалы и иные обособленные подразделения организаций.</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 xml:space="preserve">Индивидуальные предприниматели как субъекты предпринимательской деятельности. </w:t>
      </w:r>
    </w:p>
    <w:p w:rsidR="00092A89" w:rsidRPr="00732560" w:rsidRDefault="00092A89" w:rsidP="00092A89">
      <w:pPr>
        <w:pStyle w:val="a3"/>
        <w:numPr>
          <w:ilvl w:val="0"/>
          <w:numId w:val="7"/>
        </w:numPr>
        <w:spacing w:line="240" w:lineRule="auto"/>
        <w:ind w:left="0" w:firstLine="709"/>
        <w:jc w:val="both"/>
      </w:pPr>
      <w:r w:rsidRPr="00732560">
        <w:rPr>
          <w:szCs w:val="28"/>
        </w:rPr>
        <w:t>Правовое положение субъектов малого и среднего предпринимательства.</w:t>
      </w:r>
    </w:p>
    <w:p w:rsidR="00092A89" w:rsidRPr="00732560" w:rsidRDefault="00092A89" w:rsidP="00092A89">
      <w:pPr>
        <w:pStyle w:val="a3"/>
        <w:numPr>
          <w:ilvl w:val="0"/>
          <w:numId w:val="7"/>
        </w:numPr>
        <w:suppressAutoHyphens/>
        <w:spacing w:line="240" w:lineRule="auto"/>
        <w:ind w:left="0" w:firstLine="709"/>
        <w:jc w:val="both"/>
        <w:rPr>
          <w:szCs w:val="28"/>
        </w:rPr>
      </w:pPr>
      <w:r w:rsidRPr="00732560">
        <w:rPr>
          <w:szCs w:val="28"/>
        </w:rPr>
        <w:t xml:space="preserve">Понятие конкуренции и товарного рынка. </w:t>
      </w:r>
    </w:p>
    <w:p w:rsidR="00092A89" w:rsidRPr="00732560" w:rsidRDefault="00092A89" w:rsidP="00092A89">
      <w:pPr>
        <w:pStyle w:val="a3"/>
        <w:numPr>
          <w:ilvl w:val="0"/>
          <w:numId w:val="7"/>
        </w:numPr>
        <w:suppressAutoHyphens/>
        <w:spacing w:line="240" w:lineRule="auto"/>
        <w:ind w:left="0" w:firstLine="709"/>
        <w:jc w:val="both"/>
        <w:rPr>
          <w:szCs w:val="28"/>
        </w:rPr>
      </w:pPr>
      <w:r w:rsidRPr="00732560">
        <w:rPr>
          <w:szCs w:val="28"/>
        </w:rPr>
        <w:t>Доминирующее положение хозяйствующего субъекта на товарном рынке.</w:t>
      </w:r>
    </w:p>
    <w:p w:rsidR="00092A89" w:rsidRPr="00732560" w:rsidRDefault="00092A89" w:rsidP="00092A89">
      <w:pPr>
        <w:pStyle w:val="a3"/>
        <w:numPr>
          <w:ilvl w:val="0"/>
          <w:numId w:val="7"/>
        </w:numPr>
        <w:suppressAutoHyphens/>
        <w:spacing w:line="240" w:lineRule="auto"/>
        <w:ind w:left="0" w:firstLine="709"/>
        <w:jc w:val="both"/>
        <w:rPr>
          <w:szCs w:val="28"/>
        </w:rPr>
      </w:pPr>
      <w:r w:rsidRPr="00732560">
        <w:rPr>
          <w:szCs w:val="28"/>
        </w:rPr>
        <w:t xml:space="preserve">Запрет на монополистическую деятельность. </w:t>
      </w:r>
    </w:p>
    <w:p w:rsidR="00092A89" w:rsidRPr="00732560" w:rsidRDefault="00092A89" w:rsidP="00092A89">
      <w:pPr>
        <w:pStyle w:val="a3"/>
        <w:numPr>
          <w:ilvl w:val="0"/>
          <w:numId w:val="7"/>
        </w:numPr>
        <w:suppressAutoHyphens/>
        <w:spacing w:line="240" w:lineRule="auto"/>
        <w:ind w:left="0" w:firstLine="709"/>
        <w:jc w:val="both"/>
        <w:rPr>
          <w:szCs w:val="28"/>
        </w:rPr>
      </w:pPr>
      <w:r w:rsidRPr="00732560">
        <w:rPr>
          <w:szCs w:val="28"/>
        </w:rPr>
        <w:t>Правовая охрана от недобросовестной конкуренции.</w:t>
      </w:r>
    </w:p>
    <w:p w:rsidR="00092A89" w:rsidRPr="00732560" w:rsidRDefault="00092A89" w:rsidP="00092A89">
      <w:pPr>
        <w:pStyle w:val="a3"/>
        <w:numPr>
          <w:ilvl w:val="0"/>
          <w:numId w:val="7"/>
        </w:numPr>
        <w:suppressAutoHyphens/>
        <w:spacing w:line="240" w:lineRule="auto"/>
        <w:ind w:left="0" w:firstLine="709"/>
        <w:jc w:val="both"/>
        <w:rPr>
          <w:szCs w:val="28"/>
        </w:rPr>
      </w:pPr>
      <w:r w:rsidRPr="00732560">
        <w:rPr>
          <w:szCs w:val="28"/>
        </w:rPr>
        <w:t>Государственное регулирование и контроль за осуществлением предпринимательской деятельности.</w:t>
      </w:r>
    </w:p>
    <w:p w:rsidR="00092A89" w:rsidRPr="00732560" w:rsidRDefault="00092A89" w:rsidP="00092A89">
      <w:pPr>
        <w:pStyle w:val="1"/>
        <w:numPr>
          <w:ilvl w:val="0"/>
          <w:numId w:val="7"/>
        </w:numPr>
        <w:ind w:left="0" w:firstLine="709"/>
        <w:jc w:val="both"/>
        <w:rPr>
          <w:b w:val="0"/>
          <w:lang w:val="ru-RU"/>
        </w:rPr>
      </w:pPr>
      <w:r w:rsidRPr="00732560">
        <w:rPr>
          <w:b w:val="0"/>
          <w:sz w:val="28"/>
          <w:szCs w:val="28"/>
          <w:lang w:val="ru-RU"/>
        </w:rPr>
        <w:t>Лицензирование предпринимательской деятельности.</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 xml:space="preserve">Техническое регулирование предпринимательской деятельности. </w:t>
      </w:r>
    </w:p>
    <w:p w:rsidR="00092A89" w:rsidRPr="00732560" w:rsidRDefault="00092A89" w:rsidP="00092A89">
      <w:pPr>
        <w:pStyle w:val="a4"/>
        <w:numPr>
          <w:ilvl w:val="0"/>
          <w:numId w:val="7"/>
        </w:numPr>
        <w:ind w:left="0" w:firstLine="709"/>
      </w:pPr>
      <w:r w:rsidRPr="00732560">
        <w:t>Правовое регулирование подтверждения соответствия (сертификация, декларирование).</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 xml:space="preserve">Саморегулирование предпринимательской деятельности. </w:t>
      </w:r>
    </w:p>
    <w:p w:rsidR="00092A89" w:rsidRPr="00732560" w:rsidRDefault="00092A89" w:rsidP="00092A89">
      <w:pPr>
        <w:pStyle w:val="a4"/>
        <w:numPr>
          <w:ilvl w:val="0"/>
          <w:numId w:val="7"/>
        </w:numPr>
        <w:ind w:left="0" w:firstLine="709"/>
      </w:pPr>
      <w:r w:rsidRPr="00732560">
        <w:t>Правовой статус саморегулируемой организации.</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 xml:space="preserve">Защита прав и интересов субъектов предпринимательства. </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Органы, организации и лица, осуществляющие либо содействующие защите прав и интересов предпринимателей.</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 xml:space="preserve">Особенности договоров в сфере предпринимательства. </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Исполнение и прекращение обязательств, связанных с осуществлением предпринимательской деятельности.</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Правовое регулирование ценообразования.</w:t>
      </w:r>
    </w:p>
    <w:p w:rsidR="00092A89" w:rsidRPr="00732560" w:rsidRDefault="00092A89" w:rsidP="00092A89">
      <w:pPr>
        <w:pStyle w:val="1"/>
        <w:numPr>
          <w:ilvl w:val="0"/>
          <w:numId w:val="7"/>
        </w:numPr>
        <w:ind w:left="0" w:firstLine="709"/>
        <w:jc w:val="both"/>
        <w:rPr>
          <w:b w:val="0"/>
          <w:sz w:val="28"/>
          <w:szCs w:val="28"/>
          <w:lang w:val="ru-RU"/>
        </w:rPr>
      </w:pPr>
      <w:r w:rsidRPr="00732560">
        <w:rPr>
          <w:b w:val="0"/>
          <w:sz w:val="28"/>
          <w:szCs w:val="28"/>
          <w:lang w:val="ru-RU"/>
        </w:rPr>
        <w:t>Особенности расчетов при осуществлении предпринимательской деятельности.</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Понятие жилищного права и жилищного</w:t>
      </w:r>
      <w:r w:rsidRPr="00732560">
        <w:rPr>
          <w:color w:val="FF0000"/>
          <w:szCs w:val="28"/>
        </w:rPr>
        <w:t xml:space="preserve"> </w:t>
      </w:r>
      <w:r w:rsidRPr="00732560">
        <w:rPr>
          <w:szCs w:val="28"/>
        </w:rPr>
        <w:t>законодательства. Предмет и метод жилищного права.</w:t>
      </w:r>
    </w:p>
    <w:p w:rsidR="00092A89" w:rsidRPr="00732560" w:rsidRDefault="00092A89" w:rsidP="00092A89">
      <w:pPr>
        <w:pStyle w:val="a3"/>
        <w:numPr>
          <w:ilvl w:val="0"/>
          <w:numId w:val="7"/>
        </w:numPr>
        <w:spacing w:line="240" w:lineRule="auto"/>
        <w:ind w:left="0" w:firstLine="709"/>
        <w:rPr>
          <w:szCs w:val="28"/>
        </w:rPr>
      </w:pPr>
      <w:r w:rsidRPr="00732560">
        <w:rPr>
          <w:szCs w:val="28"/>
        </w:rPr>
        <w:t>Понятие и основания возникновения жилищных правоотношений. Объекты жилищного права.</w:t>
      </w:r>
    </w:p>
    <w:p w:rsidR="00092A89" w:rsidRPr="00732560" w:rsidRDefault="00092A89" w:rsidP="00092A89">
      <w:pPr>
        <w:pStyle w:val="2"/>
        <w:numPr>
          <w:ilvl w:val="0"/>
          <w:numId w:val="7"/>
        </w:numPr>
        <w:spacing w:after="0" w:line="240" w:lineRule="auto"/>
        <w:ind w:left="0" w:firstLine="709"/>
        <w:rPr>
          <w:color w:val="000000"/>
          <w:sz w:val="28"/>
          <w:szCs w:val="28"/>
        </w:rPr>
      </w:pPr>
      <w:r w:rsidRPr="00732560">
        <w:rPr>
          <w:color w:val="000000"/>
          <w:sz w:val="28"/>
          <w:szCs w:val="28"/>
        </w:rPr>
        <w:t>Основания возникновения права собственности на жилое помещение.</w:t>
      </w:r>
    </w:p>
    <w:p w:rsidR="00092A89" w:rsidRPr="00732560" w:rsidRDefault="00092A89" w:rsidP="00092A89">
      <w:pPr>
        <w:pStyle w:val="a3"/>
        <w:numPr>
          <w:ilvl w:val="0"/>
          <w:numId w:val="7"/>
        </w:numPr>
        <w:spacing w:line="240" w:lineRule="auto"/>
        <w:ind w:left="0" w:firstLine="709"/>
        <w:rPr>
          <w:color w:val="000000"/>
          <w:szCs w:val="28"/>
        </w:rPr>
      </w:pPr>
      <w:r w:rsidRPr="00732560">
        <w:rPr>
          <w:rFonts w:eastAsia="Calibri"/>
          <w:szCs w:val="28"/>
        </w:rPr>
        <w:t>Субъекты права собственности и иных вещных прав на жилые помещения.</w:t>
      </w:r>
    </w:p>
    <w:p w:rsidR="00092A89" w:rsidRPr="00732560" w:rsidRDefault="00092A89" w:rsidP="00092A89">
      <w:pPr>
        <w:pStyle w:val="a3"/>
        <w:numPr>
          <w:ilvl w:val="0"/>
          <w:numId w:val="7"/>
        </w:numPr>
        <w:spacing w:line="240" w:lineRule="auto"/>
        <w:ind w:left="0" w:firstLine="709"/>
        <w:jc w:val="both"/>
        <w:rPr>
          <w:color w:val="000000"/>
          <w:szCs w:val="28"/>
        </w:rPr>
      </w:pPr>
      <w:r w:rsidRPr="00732560">
        <w:rPr>
          <w:szCs w:val="28"/>
        </w:rPr>
        <w:t xml:space="preserve">Приватизация и </w:t>
      </w:r>
      <w:proofErr w:type="spellStart"/>
      <w:r w:rsidRPr="00732560">
        <w:rPr>
          <w:szCs w:val="28"/>
        </w:rPr>
        <w:t>деприватизация</w:t>
      </w:r>
      <w:proofErr w:type="spellEnd"/>
      <w:r w:rsidRPr="00732560">
        <w:rPr>
          <w:szCs w:val="28"/>
        </w:rPr>
        <w:t xml:space="preserve"> жилых помещений.</w:t>
      </w:r>
      <w:r w:rsidRPr="00732560">
        <w:rPr>
          <w:color w:val="000000"/>
          <w:szCs w:val="28"/>
        </w:rPr>
        <w:t xml:space="preserve"> Прекращение права собственности на жилые помещения.</w:t>
      </w:r>
    </w:p>
    <w:p w:rsidR="00092A89" w:rsidRPr="00732560" w:rsidRDefault="00092A89" w:rsidP="00092A89">
      <w:pPr>
        <w:pStyle w:val="a3"/>
        <w:numPr>
          <w:ilvl w:val="0"/>
          <w:numId w:val="7"/>
        </w:numPr>
        <w:spacing w:line="240" w:lineRule="auto"/>
        <w:ind w:left="0" w:firstLine="709"/>
        <w:rPr>
          <w:szCs w:val="28"/>
        </w:rPr>
      </w:pPr>
      <w:r w:rsidRPr="00732560">
        <w:rPr>
          <w:rFonts w:eastAsia="Calibri"/>
          <w:bCs/>
          <w:szCs w:val="28"/>
        </w:rPr>
        <w:t>Жилищные права, обязанности и ответственность.</w:t>
      </w:r>
    </w:p>
    <w:p w:rsidR="00092A89" w:rsidRPr="00732560" w:rsidRDefault="00092A89" w:rsidP="00092A89">
      <w:pPr>
        <w:pStyle w:val="a3"/>
        <w:numPr>
          <w:ilvl w:val="0"/>
          <w:numId w:val="7"/>
        </w:numPr>
        <w:spacing w:line="240" w:lineRule="auto"/>
        <w:ind w:left="0" w:firstLine="709"/>
        <w:rPr>
          <w:color w:val="000000"/>
          <w:szCs w:val="28"/>
        </w:rPr>
      </w:pPr>
      <w:r w:rsidRPr="00732560">
        <w:rPr>
          <w:rFonts w:eastAsia="Calibri"/>
          <w:bCs/>
          <w:szCs w:val="28"/>
        </w:rPr>
        <w:lastRenderedPageBreak/>
        <w:t xml:space="preserve">Защита жилищных прав. Сроки исковой давности. </w:t>
      </w:r>
    </w:p>
    <w:p w:rsidR="00092A89" w:rsidRPr="00732560" w:rsidRDefault="00092A89" w:rsidP="00092A89">
      <w:pPr>
        <w:pStyle w:val="a3"/>
        <w:numPr>
          <w:ilvl w:val="0"/>
          <w:numId w:val="7"/>
        </w:numPr>
        <w:spacing w:line="240" w:lineRule="auto"/>
        <w:ind w:left="0" w:firstLine="709"/>
        <w:jc w:val="both"/>
        <w:rPr>
          <w:rFonts w:eastAsia="Calibri"/>
          <w:szCs w:val="28"/>
        </w:rPr>
      </w:pPr>
      <w:r w:rsidRPr="00732560">
        <w:rPr>
          <w:rFonts w:eastAsia="Calibri"/>
          <w:szCs w:val="28"/>
        </w:rPr>
        <w:t>Право общей собственности на жилое помещение.</w:t>
      </w:r>
    </w:p>
    <w:p w:rsidR="00092A89" w:rsidRPr="00732560" w:rsidRDefault="00092A89" w:rsidP="00092A89">
      <w:pPr>
        <w:pStyle w:val="a3"/>
        <w:numPr>
          <w:ilvl w:val="0"/>
          <w:numId w:val="7"/>
        </w:numPr>
        <w:spacing w:line="240" w:lineRule="auto"/>
        <w:ind w:left="0" w:firstLine="709"/>
        <w:rPr>
          <w:rFonts w:eastAsia="Calibri"/>
          <w:szCs w:val="28"/>
        </w:rPr>
      </w:pPr>
      <w:r w:rsidRPr="00732560">
        <w:rPr>
          <w:rFonts w:eastAsia="Calibri"/>
          <w:szCs w:val="28"/>
        </w:rPr>
        <w:t>Защита права собственности на жилое помещение.</w:t>
      </w:r>
    </w:p>
    <w:p w:rsidR="00092A89" w:rsidRPr="00732560" w:rsidRDefault="00092A89" w:rsidP="00092A89">
      <w:pPr>
        <w:pStyle w:val="a3"/>
        <w:numPr>
          <w:ilvl w:val="0"/>
          <w:numId w:val="7"/>
        </w:numPr>
        <w:spacing w:line="240" w:lineRule="auto"/>
        <w:ind w:left="0" w:firstLine="709"/>
        <w:rPr>
          <w:rFonts w:eastAsia="Calibri"/>
          <w:bCs/>
          <w:szCs w:val="28"/>
        </w:rPr>
      </w:pPr>
      <w:r w:rsidRPr="00732560">
        <w:rPr>
          <w:rFonts w:eastAsia="Calibri"/>
          <w:bCs/>
          <w:szCs w:val="28"/>
        </w:rPr>
        <w:t>Договоры найма жилого помещения.</w:t>
      </w:r>
    </w:p>
    <w:p w:rsidR="00092A89" w:rsidRPr="00732560" w:rsidRDefault="00092A89" w:rsidP="00092A89">
      <w:pPr>
        <w:pStyle w:val="a3"/>
        <w:numPr>
          <w:ilvl w:val="0"/>
          <w:numId w:val="7"/>
        </w:numPr>
        <w:spacing w:line="240" w:lineRule="auto"/>
        <w:ind w:left="0" w:firstLine="709"/>
        <w:rPr>
          <w:rFonts w:eastAsia="Calibri"/>
          <w:bCs/>
          <w:szCs w:val="28"/>
        </w:rPr>
      </w:pPr>
      <w:r w:rsidRPr="00732560">
        <w:rPr>
          <w:rFonts w:eastAsia="Calibri"/>
          <w:szCs w:val="28"/>
        </w:rPr>
        <w:t xml:space="preserve">Основания и порядок предоставления жилого помещения по договору социального найма. Основания признания граждан малоимущими и нуждающимися в жилых помещениях. Очередность предоставления жилья. </w:t>
      </w:r>
    </w:p>
    <w:p w:rsidR="00092A89" w:rsidRPr="00732560" w:rsidRDefault="00092A89" w:rsidP="00092A89">
      <w:pPr>
        <w:pStyle w:val="a3"/>
        <w:numPr>
          <w:ilvl w:val="0"/>
          <w:numId w:val="7"/>
        </w:numPr>
        <w:spacing w:line="240" w:lineRule="auto"/>
        <w:ind w:left="0" w:firstLine="709"/>
        <w:jc w:val="both"/>
        <w:rPr>
          <w:szCs w:val="28"/>
        </w:rPr>
      </w:pPr>
      <w:r w:rsidRPr="00732560">
        <w:rPr>
          <w:szCs w:val="28"/>
        </w:rPr>
        <w:t>Жилые помещения специализированного жилищного фонда. Их виды, назначение. Основания предоставления специализированных жилых помещений.</w:t>
      </w:r>
    </w:p>
    <w:p w:rsidR="00092A89" w:rsidRPr="00732560" w:rsidRDefault="00092A89" w:rsidP="00092A89">
      <w:pPr>
        <w:pStyle w:val="a3"/>
        <w:numPr>
          <w:ilvl w:val="0"/>
          <w:numId w:val="7"/>
        </w:numPr>
        <w:spacing w:before="240" w:after="240" w:line="240" w:lineRule="auto"/>
        <w:ind w:left="0" w:firstLine="709"/>
        <w:rPr>
          <w:szCs w:val="28"/>
        </w:rPr>
      </w:pPr>
      <w:r w:rsidRPr="00732560">
        <w:rPr>
          <w:szCs w:val="28"/>
        </w:rPr>
        <w:t>Основания заключения, расторжения и прекращения договоров найма этих помещений. Выселение граждан из данных помещений.</w:t>
      </w:r>
    </w:p>
    <w:p w:rsidR="00092A89" w:rsidRPr="00732560" w:rsidRDefault="00092A89" w:rsidP="00092A89">
      <w:pPr>
        <w:pStyle w:val="a3"/>
        <w:numPr>
          <w:ilvl w:val="0"/>
          <w:numId w:val="7"/>
        </w:numPr>
        <w:spacing w:before="240" w:after="240" w:line="240" w:lineRule="auto"/>
        <w:ind w:left="0" w:firstLine="709"/>
        <w:rPr>
          <w:szCs w:val="28"/>
        </w:rPr>
      </w:pPr>
      <w:r w:rsidRPr="00732560">
        <w:rPr>
          <w:szCs w:val="28"/>
        </w:rPr>
        <w:t>Безвозмездное пользование жилыми помещениями.</w:t>
      </w:r>
    </w:p>
    <w:p w:rsidR="00092A89" w:rsidRPr="00732560" w:rsidRDefault="00092A89" w:rsidP="00092A89">
      <w:pPr>
        <w:pStyle w:val="a3"/>
        <w:numPr>
          <w:ilvl w:val="0"/>
          <w:numId w:val="7"/>
        </w:numPr>
        <w:spacing w:before="240" w:after="240" w:line="240" w:lineRule="auto"/>
        <w:ind w:left="0" w:firstLine="709"/>
        <w:rPr>
          <w:bCs/>
          <w:szCs w:val="28"/>
        </w:rPr>
      </w:pPr>
      <w:r w:rsidRPr="00732560">
        <w:rPr>
          <w:bCs/>
          <w:szCs w:val="28"/>
        </w:rPr>
        <w:t>Жилищные и жилищно-строительные кооперативы.</w:t>
      </w:r>
    </w:p>
    <w:p w:rsidR="00092A89" w:rsidRPr="00732560" w:rsidRDefault="00092A89" w:rsidP="00092A89">
      <w:pPr>
        <w:pStyle w:val="a3"/>
        <w:numPr>
          <w:ilvl w:val="0"/>
          <w:numId w:val="7"/>
        </w:numPr>
        <w:spacing w:before="240" w:after="240" w:line="240" w:lineRule="auto"/>
        <w:ind w:left="0" w:firstLine="709"/>
        <w:rPr>
          <w:rFonts w:eastAsia="Calibri"/>
          <w:bCs/>
          <w:szCs w:val="28"/>
        </w:rPr>
      </w:pPr>
      <w:r w:rsidRPr="00732560">
        <w:rPr>
          <w:rFonts w:eastAsia="Calibri"/>
          <w:bCs/>
          <w:szCs w:val="28"/>
        </w:rPr>
        <w:t>Общее имущество многоквартирного дома.</w:t>
      </w:r>
    </w:p>
    <w:p w:rsidR="00092A89" w:rsidRPr="00732560" w:rsidRDefault="00092A89" w:rsidP="00092A89">
      <w:pPr>
        <w:pStyle w:val="a3"/>
        <w:numPr>
          <w:ilvl w:val="0"/>
          <w:numId w:val="7"/>
        </w:numPr>
        <w:spacing w:before="240" w:after="240" w:line="240" w:lineRule="auto"/>
        <w:ind w:left="0" w:firstLine="709"/>
        <w:rPr>
          <w:rFonts w:eastAsia="Calibri"/>
          <w:bCs/>
          <w:szCs w:val="28"/>
        </w:rPr>
      </w:pPr>
      <w:r w:rsidRPr="00732560">
        <w:rPr>
          <w:rFonts w:eastAsia="Calibri"/>
          <w:bCs/>
          <w:szCs w:val="28"/>
        </w:rPr>
        <w:t>Товарищества собственников жилья.</w:t>
      </w:r>
    </w:p>
    <w:p w:rsidR="00092A89" w:rsidRPr="00732560" w:rsidRDefault="00092A89" w:rsidP="00092A89">
      <w:pPr>
        <w:pStyle w:val="a3"/>
        <w:numPr>
          <w:ilvl w:val="0"/>
          <w:numId w:val="7"/>
        </w:numPr>
        <w:spacing w:before="240" w:after="240" w:line="240" w:lineRule="auto"/>
        <w:ind w:left="0" w:firstLine="709"/>
        <w:rPr>
          <w:rFonts w:eastAsia="Calibri"/>
          <w:bCs/>
          <w:szCs w:val="28"/>
        </w:rPr>
      </w:pPr>
      <w:r w:rsidRPr="00732560">
        <w:rPr>
          <w:rFonts w:eastAsia="Calibri"/>
          <w:bCs/>
          <w:szCs w:val="28"/>
        </w:rPr>
        <w:t>Сделки, направленные на отчуждение и приобретение жилых помещений.</w:t>
      </w:r>
    </w:p>
    <w:p w:rsidR="00092A89" w:rsidRPr="00732560" w:rsidRDefault="00092A89" w:rsidP="00092A89">
      <w:pPr>
        <w:pStyle w:val="a3"/>
        <w:numPr>
          <w:ilvl w:val="0"/>
          <w:numId w:val="7"/>
        </w:numPr>
        <w:spacing w:before="240" w:after="240" w:line="240" w:lineRule="auto"/>
        <w:ind w:left="0" w:firstLine="709"/>
        <w:rPr>
          <w:rFonts w:eastAsia="Calibri"/>
          <w:bCs/>
          <w:szCs w:val="28"/>
        </w:rPr>
      </w:pPr>
      <w:r w:rsidRPr="00732560">
        <w:rPr>
          <w:rFonts w:eastAsia="Calibri"/>
          <w:bCs/>
          <w:szCs w:val="28"/>
        </w:rPr>
        <w:t>Плата за жилое помещение и коммунальные услуги.</w:t>
      </w:r>
    </w:p>
    <w:p w:rsidR="00092A89" w:rsidRPr="00732560" w:rsidRDefault="00092A89" w:rsidP="00092A89">
      <w:pPr>
        <w:pStyle w:val="a3"/>
        <w:numPr>
          <w:ilvl w:val="0"/>
          <w:numId w:val="7"/>
        </w:numPr>
        <w:spacing w:before="240" w:after="240" w:line="240" w:lineRule="auto"/>
        <w:ind w:left="0" w:firstLine="709"/>
        <w:rPr>
          <w:szCs w:val="28"/>
        </w:rPr>
      </w:pPr>
      <w:r w:rsidRPr="00732560">
        <w:rPr>
          <w:rFonts w:eastAsia="Calibri"/>
          <w:bCs/>
          <w:szCs w:val="28"/>
        </w:rPr>
        <w:t>Наследование жилых помещений.</w:t>
      </w:r>
    </w:p>
    <w:p w:rsidR="00092A89" w:rsidRPr="00732560" w:rsidRDefault="00092A89" w:rsidP="00092A89">
      <w:pPr>
        <w:tabs>
          <w:tab w:val="num" w:pos="0"/>
        </w:tabs>
        <w:ind w:firstLine="709"/>
        <w:jc w:val="center"/>
        <w:rPr>
          <w:rFonts w:eastAsia="Calibri"/>
          <w:bCs/>
          <w:sz w:val="28"/>
          <w:szCs w:val="28"/>
        </w:rPr>
      </w:pPr>
      <w:r w:rsidRPr="00732560">
        <w:rPr>
          <w:rFonts w:eastAsia="Calibri"/>
          <w:bCs/>
          <w:sz w:val="28"/>
          <w:szCs w:val="28"/>
        </w:rPr>
        <w:t>Вопросы дисциплины кафедры международного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iCs/>
          <w:sz w:val="28"/>
          <w:szCs w:val="28"/>
          <w:lang w:eastAsia="en-US"/>
        </w:rPr>
      </w:pPr>
      <w:r w:rsidRPr="00732560">
        <w:rPr>
          <w:rFonts w:eastAsiaTheme="minorHAnsi"/>
          <w:iCs/>
          <w:sz w:val="28"/>
          <w:szCs w:val="28"/>
          <w:lang w:eastAsia="en-US"/>
        </w:rPr>
        <w:t xml:space="preserve">Предмет международного частного права и его место в системе права. Виды отношений, осложненных иностранным элементом.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lang w:eastAsia="en-US"/>
        </w:rPr>
        <w:t>Основные концепции международного частного права в России и за рубежом.</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lang w:eastAsia="en-US"/>
        </w:rPr>
        <w:t>Коллизионный и материально-правовой методы регулирования.</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lang w:eastAsia="en-US"/>
        </w:rPr>
        <w:t>Проблема нормативного состава между</w:t>
      </w:r>
      <w:r w:rsidRPr="00732560">
        <w:rPr>
          <w:rFonts w:eastAsiaTheme="minorHAnsi"/>
          <w:sz w:val="28"/>
          <w:szCs w:val="28"/>
          <w:shd w:val="clear" w:color="auto" w:fill="FFFFFF"/>
          <w:lang w:eastAsia="en-US"/>
        </w:rPr>
        <w:t>народного частного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shd w:val="clear" w:color="auto" w:fill="FFFFFF"/>
          <w:lang w:eastAsia="en-US"/>
        </w:rPr>
        <w:t xml:space="preserve">Принципы международного частного права. Автономия воли и ее пределы.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shd w:val="clear" w:color="auto" w:fill="FFFFFF"/>
          <w:lang w:eastAsia="en-US"/>
        </w:rPr>
        <w:t>Принцип наиболее тесной связи в международном частном праве.</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Основные категории и понятия междунар</w:t>
      </w:r>
      <w:r w:rsidRPr="00732560">
        <w:rPr>
          <w:rFonts w:eastAsiaTheme="minorHAnsi"/>
          <w:sz w:val="28"/>
          <w:szCs w:val="28"/>
          <w:lang w:eastAsia="en-US"/>
        </w:rPr>
        <w:t>одного частного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lang w:eastAsia="en-US"/>
        </w:rPr>
        <w:t>Кодификация, унификация и гармонизация норм международного частного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Региональная у</w:t>
      </w:r>
      <w:r w:rsidRPr="00732560">
        <w:rPr>
          <w:rFonts w:eastAsiaTheme="minorHAnsi"/>
          <w:sz w:val="28"/>
          <w:szCs w:val="28"/>
          <w:lang w:eastAsia="en-US"/>
        </w:rPr>
        <w:t>нификация норм международного частного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shd w:val="clear" w:color="auto" w:fill="FFFFFF"/>
          <w:lang w:eastAsia="en-US"/>
        </w:rPr>
        <w:t xml:space="preserve"> Функции коллизионных норм, типы коллизионных привязок. Современные подходы к коллизионному регулированию.</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Стадии процесса </w:t>
      </w:r>
      <w:proofErr w:type="spellStart"/>
      <w:r w:rsidRPr="00732560">
        <w:rPr>
          <w:rFonts w:eastAsiaTheme="minorHAnsi"/>
          <w:sz w:val="28"/>
          <w:szCs w:val="28"/>
          <w:shd w:val="clear" w:color="auto" w:fill="FFFFFF"/>
          <w:lang w:eastAsia="en-US"/>
        </w:rPr>
        <w:t>правоприменения</w:t>
      </w:r>
      <w:proofErr w:type="spellEnd"/>
      <w:r w:rsidRPr="00732560">
        <w:rPr>
          <w:rFonts w:eastAsiaTheme="minorHAnsi"/>
          <w:sz w:val="28"/>
          <w:szCs w:val="28"/>
          <w:shd w:val="clear" w:color="auto" w:fill="FFFFFF"/>
          <w:lang w:eastAsia="en-US"/>
        </w:rPr>
        <w:t xml:space="preserve"> в международном частном праве.</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shd w:val="clear" w:color="auto" w:fill="FFFFFF"/>
          <w:lang w:eastAsia="en-US"/>
        </w:rPr>
        <w:t xml:space="preserve"> Проблема квалификации юридических понятий в международном частном праве и способы ее решения.</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Нормы непосредственного применения («</w:t>
      </w:r>
      <w:proofErr w:type="spellStart"/>
      <w:r w:rsidRPr="00732560">
        <w:rPr>
          <w:rFonts w:eastAsiaTheme="minorHAnsi"/>
          <w:sz w:val="28"/>
          <w:szCs w:val="28"/>
          <w:shd w:val="clear" w:color="auto" w:fill="FFFFFF"/>
          <w:lang w:eastAsia="en-US"/>
        </w:rPr>
        <w:t>сверхимперативные</w:t>
      </w:r>
      <w:proofErr w:type="spellEnd"/>
      <w:r w:rsidRPr="00732560">
        <w:rPr>
          <w:rFonts w:eastAsiaTheme="minorHAnsi"/>
          <w:sz w:val="28"/>
          <w:szCs w:val="28"/>
          <w:shd w:val="clear" w:color="auto" w:fill="FFFFFF"/>
          <w:lang w:eastAsia="en-US"/>
        </w:rPr>
        <w:t xml:space="preserve"> нормы»): признаки и виды.</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Оговорка о публичном порядке.</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Взаимность в международном частном праве.</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lastRenderedPageBreak/>
        <w:t xml:space="preserve"> Способы установления содержания норм иностранного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М</w:t>
      </w:r>
      <w:r w:rsidRPr="00732560">
        <w:rPr>
          <w:rFonts w:eastAsiaTheme="minorHAnsi"/>
          <w:sz w:val="28"/>
          <w:szCs w:val="28"/>
          <w:lang w:eastAsia="en-US"/>
        </w:rPr>
        <w:t>еждународные соглашения универсального, регионального и двустороннего характера об иностранных инвестициях.</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lang w:eastAsia="en-US"/>
        </w:rPr>
        <w:t xml:space="preserve"> Международные соглашения и российское законодательство об иммунитете иностранного государства и его собственности.</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imesNewRomanPSMT"/>
          <w:sz w:val="28"/>
          <w:szCs w:val="28"/>
          <w:lang w:eastAsia="en-US"/>
        </w:rPr>
        <w:t xml:space="preserve"> Международные соглашения в области авторского права.</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imesNewRomanPSMT"/>
          <w:sz w:val="28"/>
          <w:szCs w:val="28"/>
          <w:lang w:eastAsia="en-US"/>
        </w:rPr>
        <w:t xml:space="preserve"> Международные соглашения в области охраны смежных прав.</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imesNewRomanPSMT"/>
          <w:sz w:val="28"/>
          <w:szCs w:val="28"/>
          <w:lang w:eastAsia="en-US"/>
        </w:rPr>
        <w:t xml:space="preserve"> Международная регистрация товарного знака.</w:t>
      </w:r>
    </w:p>
    <w:p w:rsidR="00092A89" w:rsidRPr="00732560" w:rsidRDefault="00092A89" w:rsidP="00092A89">
      <w:pPr>
        <w:numPr>
          <w:ilvl w:val="0"/>
          <w:numId w:val="8"/>
        </w:numPr>
        <w:shd w:val="clear" w:color="auto" w:fill="FFFFFF"/>
        <w:tabs>
          <w:tab w:val="left" w:pos="0"/>
        </w:tabs>
        <w:ind w:left="0" w:firstLine="709"/>
        <w:contextualSpacing/>
        <w:jc w:val="both"/>
        <w:rPr>
          <w:rFonts w:eastAsia="TimesNewRomanPSMT"/>
          <w:sz w:val="28"/>
          <w:szCs w:val="28"/>
          <w:lang w:eastAsia="en-US"/>
        </w:rPr>
      </w:pPr>
      <w:r w:rsidRPr="00732560">
        <w:rPr>
          <w:rFonts w:eastAsia="TimesNewRomanPSMT"/>
          <w:sz w:val="28"/>
          <w:szCs w:val="28"/>
          <w:lang w:eastAsia="en-US"/>
        </w:rPr>
        <w:t xml:space="preserve"> Патентование изобретений за рубежом: роль региональных и универсальных конвенций.</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lang w:eastAsia="en-US"/>
        </w:rPr>
        <w:t xml:space="preserve"> </w:t>
      </w:r>
      <w:r w:rsidRPr="00732560">
        <w:rPr>
          <w:rFonts w:eastAsiaTheme="minorHAnsi"/>
          <w:sz w:val="28"/>
          <w:szCs w:val="28"/>
          <w:shd w:val="clear" w:color="auto" w:fill="FFFFFF"/>
          <w:lang w:eastAsia="en-US"/>
        </w:rPr>
        <w:t xml:space="preserve">Коллизионное и материально-правовое регулирование договорных обязательств, осложненных иностранным элементом.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Средства негосударственного регулирования в сфере международных коммерческих контрактов. Применение Принципов УНИДРУА, Правил </w:t>
      </w:r>
      <w:proofErr w:type="spellStart"/>
      <w:r w:rsidRPr="00732560">
        <w:rPr>
          <w:rFonts w:eastAsiaTheme="minorHAnsi"/>
          <w:sz w:val="28"/>
          <w:szCs w:val="28"/>
          <w:shd w:val="clear" w:color="auto" w:fill="FFFFFF"/>
          <w:lang w:eastAsia="en-US"/>
        </w:rPr>
        <w:t>Инкотермс</w:t>
      </w:r>
      <w:proofErr w:type="spellEnd"/>
      <w:r w:rsidRPr="00732560">
        <w:rPr>
          <w:rFonts w:eastAsiaTheme="minorHAnsi"/>
          <w:sz w:val="28"/>
          <w:szCs w:val="28"/>
          <w:shd w:val="clear" w:color="auto" w:fill="FFFFFF"/>
          <w:lang w:eastAsia="en-US"/>
        </w:rPr>
        <w:t xml:space="preserve">.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shd w:val="clear" w:color="auto" w:fill="FFFFFF"/>
          <w:lang w:eastAsia="en-US"/>
        </w:rPr>
        <w:t xml:space="preserve"> К</w:t>
      </w:r>
      <w:r w:rsidRPr="00732560">
        <w:rPr>
          <w:rFonts w:eastAsiaTheme="minorHAnsi"/>
          <w:sz w:val="28"/>
          <w:szCs w:val="28"/>
          <w:lang w:eastAsia="en-US"/>
        </w:rPr>
        <w:t xml:space="preserve">оллизионное регулирование внедоговорных обязательств.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2"/>
          <w:lang w:eastAsia="en-US"/>
        </w:rPr>
      </w:pPr>
      <w:r w:rsidRPr="00732560">
        <w:rPr>
          <w:rFonts w:eastAsiaTheme="minorHAnsi"/>
          <w:sz w:val="28"/>
          <w:szCs w:val="28"/>
          <w:lang w:eastAsia="en-US"/>
        </w:rPr>
        <w:t xml:space="preserve"> Международная унификация норм в области семейно-брачных отношений с участием иностранных граждан и лиц без гражданства. </w:t>
      </w:r>
    </w:p>
    <w:p w:rsidR="00092A89" w:rsidRPr="00732560" w:rsidRDefault="00092A89" w:rsidP="00092A89">
      <w:pPr>
        <w:numPr>
          <w:ilvl w:val="0"/>
          <w:numId w:val="8"/>
        </w:numPr>
        <w:shd w:val="clear" w:color="auto" w:fill="FFFFFF"/>
        <w:tabs>
          <w:tab w:val="left" w:pos="0"/>
        </w:tabs>
        <w:ind w:left="0" w:firstLine="709"/>
        <w:contextualSpacing/>
        <w:jc w:val="both"/>
        <w:rPr>
          <w:rFonts w:eastAsiaTheme="minorHAnsi"/>
          <w:sz w:val="28"/>
          <w:szCs w:val="28"/>
          <w:lang w:eastAsia="en-US"/>
        </w:rPr>
      </w:pPr>
      <w:r w:rsidRPr="00732560">
        <w:rPr>
          <w:rFonts w:eastAsiaTheme="minorHAnsi"/>
          <w:sz w:val="28"/>
          <w:szCs w:val="28"/>
          <w:lang w:eastAsia="en-US"/>
        </w:rPr>
        <w:t xml:space="preserve"> Коллизионное регулирование отношений по наследованию в российском законодательстве и международных соглашениях.</w:t>
      </w:r>
    </w:p>
    <w:p w:rsidR="00092A89" w:rsidRPr="00732560" w:rsidRDefault="00092A89" w:rsidP="00092A89">
      <w:pPr>
        <w:numPr>
          <w:ilvl w:val="0"/>
          <w:numId w:val="8"/>
        </w:numPr>
        <w:shd w:val="clear" w:color="auto" w:fill="FFFFFF"/>
        <w:tabs>
          <w:tab w:val="left" w:pos="0"/>
        </w:tabs>
        <w:ind w:left="0" w:firstLine="709"/>
        <w:jc w:val="both"/>
        <w:rPr>
          <w:sz w:val="28"/>
          <w:szCs w:val="28"/>
        </w:rPr>
      </w:pPr>
      <w:r w:rsidRPr="00732560">
        <w:rPr>
          <w:sz w:val="28"/>
          <w:szCs w:val="28"/>
        </w:rPr>
        <w:t>Унификация норм международного частного права в трудовой сфере</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lang w:eastAsia="en-US"/>
        </w:rPr>
        <w:t xml:space="preserve"> Принцип «закон суда» в международном гражданском процессе. Проблема применения иностранных процессуальных норм.</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lang w:eastAsia="en-US"/>
        </w:rPr>
        <w:t xml:space="preserve"> Правовой статус иностранных лиц в гражданском и арбитражном процессе. </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lang w:eastAsia="en-US"/>
        </w:rPr>
        <w:t xml:space="preserve"> Процессуальное положение государства. Понятие и виды иммунитета государства.</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lang w:eastAsia="en-US"/>
        </w:rPr>
        <w:t xml:space="preserve"> Установление международной подсудности.  Проблема конфликта юрисдикций.</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lang w:eastAsia="en-US"/>
        </w:rPr>
        <w:t xml:space="preserve"> </w:t>
      </w:r>
      <w:r w:rsidRPr="00732560">
        <w:rPr>
          <w:rFonts w:eastAsiaTheme="minorHAnsi"/>
          <w:sz w:val="28"/>
          <w:szCs w:val="28"/>
          <w:shd w:val="clear" w:color="auto" w:fill="FFFFFF"/>
          <w:lang w:eastAsia="en-US"/>
        </w:rPr>
        <w:t>Правовая природа и виды международного коммерческого арбитража. Особенности выбора права, применимого международным коммерческим арбитражем.</w:t>
      </w:r>
    </w:p>
    <w:p w:rsidR="00092A89" w:rsidRPr="00732560" w:rsidRDefault="00092A89" w:rsidP="00092A89">
      <w:pPr>
        <w:numPr>
          <w:ilvl w:val="0"/>
          <w:numId w:val="8"/>
        </w:numPr>
        <w:ind w:left="0" w:firstLine="709"/>
        <w:contextualSpacing/>
        <w:jc w:val="both"/>
        <w:rPr>
          <w:rFonts w:eastAsiaTheme="minorHAnsi"/>
          <w:sz w:val="28"/>
          <w:szCs w:val="28"/>
          <w:lang w:eastAsia="en-US"/>
        </w:rPr>
      </w:pPr>
      <w:bookmarkStart w:id="0" w:name="__DdeLink__3362_2831670897"/>
      <w:bookmarkEnd w:id="0"/>
      <w:r w:rsidRPr="00732560">
        <w:rPr>
          <w:rFonts w:eastAsiaTheme="minorHAnsi"/>
          <w:sz w:val="28"/>
          <w:szCs w:val="28"/>
          <w:shd w:val="clear" w:color="auto" w:fill="FFFFFF"/>
          <w:lang w:eastAsia="en-US"/>
        </w:rPr>
        <w:t xml:space="preserve"> Проблемы признания и принудительного исполнения иностранных судебных и решений.</w:t>
      </w:r>
    </w:p>
    <w:p w:rsidR="00092A89" w:rsidRPr="00732560" w:rsidRDefault="00092A89" w:rsidP="00092A89">
      <w:pPr>
        <w:numPr>
          <w:ilvl w:val="0"/>
          <w:numId w:val="8"/>
        </w:numPr>
        <w:ind w:left="0" w:firstLine="709"/>
        <w:contextualSpacing/>
        <w:jc w:val="both"/>
        <w:rPr>
          <w:rFonts w:eastAsiaTheme="minorHAnsi"/>
          <w:sz w:val="28"/>
          <w:szCs w:val="28"/>
          <w:lang w:eastAsia="en-US"/>
        </w:rPr>
      </w:pPr>
      <w:r w:rsidRPr="00732560">
        <w:rPr>
          <w:rFonts w:eastAsiaTheme="minorHAnsi"/>
          <w:sz w:val="28"/>
          <w:szCs w:val="28"/>
          <w:shd w:val="clear" w:color="auto" w:fill="FFFFFF"/>
          <w:lang w:eastAsia="en-US"/>
        </w:rPr>
        <w:t xml:space="preserve"> Признание и принудительное исполнение решений международного коммерческого арбитража.</w:t>
      </w:r>
    </w:p>
    <w:p w:rsidR="00092A89" w:rsidRPr="00732560" w:rsidRDefault="00092A89" w:rsidP="00092A89">
      <w:pPr>
        <w:ind w:firstLine="709"/>
        <w:jc w:val="both"/>
        <w:rPr>
          <w:rFonts w:eastAsiaTheme="minorHAnsi"/>
          <w:sz w:val="28"/>
          <w:szCs w:val="28"/>
          <w:shd w:val="clear" w:color="auto" w:fill="FFFFFF"/>
          <w:lang w:eastAsia="en-US"/>
        </w:rPr>
      </w:pPr>
      <w:r w:rsidRPr="00732560">
        <w:rPr>
          <w:rFonts w:eastAsiaTheme="minorHAnsi"/>
          <w:sz w:val="28"/>
          <w:szCs w:val="28"/>
          <w:shd w:val="clear" w:color="auto" w:fill="FFFFFF"/>
          <w:lang w:eastAsia="en-US"/>
        </w:rPr>
        <w:t>Вопросы дисциплины кафедры трудового права</w:t>
      </w:r>
    </w:p>
    <w:p w:rsidR="00092A89" w:rsidRPr="00732560" w:rsidRDefault="00092A89" w:rsidP="00092A89">
      <w:pPr>
        <w:pStyle w:val="a3"/>
        <w:numPr>
          <w:ilvl w:val="0"/>
          <w:numId w:val="9"/>
        </w:numPr>
        <w:tabs>
          <w:tab w:val="left" w:pos="851"/>
          <w:tab w:val="left" w:pos="1134"/>
          <w:tab w:val="left" w:pos="1418"/>
        </w:tabs>
        <w:spacing w:line="240" w:lineRule="auto"/>
        <w:ind w:left="0" w:firstLine="709"/>
        <w:jc w:val="both"/>
        <w:rPr>
          <w:szCs w:val="28"/>
        </w:rPr>
      </w:pPr>
      <w:proofErr w:type="gramStart"/>
      <w:r w:rsidRPr="00732560">
        <w:rPr>
          <w:szCs w:val="28"/>
        </w:rPr>
        <w:t>Частно-правовые</w:t>
      </w:r>
      <w:proofErr w:type="gramEnd"/>
      <w:r w:rsidRPr="00732560">
        <w:rPr>
          <w:szCs w:val="28"/>
        </w:rPr>
        <w:t xml:space="preserve"> отношения в предмете трудового права Российской Федерации: понятие, особенности, виды. </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Соотношение (взаимосвязь, влияние, разграничение) трудового права и иных отраслей частного права, связанных с регламентацией социально-трудовых, имущественных отношений.</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 xml:space="preserve">Современное состояние метода трудового права. </w:t>
      </w:r>
      <w:proofErr w:type="gramStart"/>
      <w:r w:rsidRPr="00732560">
        <w:rPr>
          <w:szCs w:val="28"/>
        </w:rPr>
        <w:t>Частно-правовые</w:t>
      </w:r>
      <w:proofErr w:type="gramEnd"/>
      <w:r w:rsidRPr="00732560">
        <w:rPr>
          <w:szCs w:val="28"/>
        </w:rPr>
        <w:t xml:space="preserve"> элементы метода трудового права. </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lastRenderedPageBreak/>
        <w:t>Договоры в системе правового регулирования труда работников на централизованном и локальном уровне. Теоретическое и практическое значение договорного регулирования в сфере труда.</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Зарубежный опыт регулирования отношений в сфере труда.</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 xml:space="preserve">Разграничение и соотношение </w:t>
      </w:r>
      <w:proofErr w:type="spellStart"/>
      <w:proofErr w:type="gramStart"/>
      <w:r w:rsidRPr="00732560">
        <w:rPr>
          <w:szCs w:val="28"/>
        </w:rPr>
        <w:t>частно</w:t>
      </w:r>
      <w:proofErr w:type="spellEnd"/>
      <w:r w:rsidRPr="00732560">
        <w:rPr>
          <w:szCs w:val="28"/>
        </w:rPr>
        <w:t>-правового</w:t>
      </w:r>
      <w:proofErr w:type="gramEnd"/>
      <w:r w:rsidRPr="00732560">
        <w:rPr>
          <w:szCs w:val="28"/>
        </w:rPr>
        <w:t xml:space="preserve"> и публично-правового регулирования отношений в сфере труда.</w:t>
      </w:r>
    </w:p>
    <w:p w:rsidR="00092A89" w:rsidRPr="00732560" w:rsidRDefault="00092A89" w:rsidP="00092A89">
      <w:pPr>
        <w:pStyle w:val="a3"/>
        <w:numPr>
          <w:ilvl w:val="0"/>
          <w:numId w:val="9"/>
        </w:numPr>
        <w:tabs>
          <w:tab w:val="left" w:pos="851"/>
          <w:tab w:val="left" w:pos="1134"/>
          <w:tab w:val="left" w:pos="1418"/>
        </w:tabs>
        <w:spacing w:line="240" w:lineRule="auto"/>
        <w:ind w:left="0" w:firstLine="709"/>
        <w:jc w:val="both"/>
        <w:rPr>
          <w:szCs w:val="28"/>
        </w:rPr>
      </w:pPr>
      <w:r w:rsidRPr="00732560">
        <w:rPr>
          <w:szCs w:val="28"/>
        </w:rPr>
        <w:t xml:space="preserve">Общая характеристика субъектов трудового права. Работник и работодатель как основные субъекты трудового права. </w:t>
      </w:r>
    </w:p>
    <w:p w:rsidR="00092A89" w:rsidRPr="00732560" w:rsidRDefault="00092A89" w:rsidP="00092A89">
      <w:pPr>
        <w:pStyle w:val="a3"/>
        <w:numPr>
          <w:ilvl w:val="0"/>
          <w:numId w:val="9"/>
        </w:numPr>
        <w:tabs>
          <w:tab w:val="left" w:pos="851"/>
          <w:tab w:val="left" w:pos="1134"/>
          <w:tab w:val="left" w:pos="1418"/>
        </w:tabs>
        <w:spacing w:line="240" w:lineRule="auto"/>
        <w:ind w:left="0" w:firstLine="709"/>
        <w:jc w:val="both"/>
        <w:rPr>
          <w:szCs w:val="28"/>
        </w:rPr>
      </w:pPr>
      <w:r w:rsidRPr="00732560">
        <w:rPr>
          <w:szCs w:val="28"/>
        </w:rPr>
        <w:t>Особенности правового положения ИП и лиц, не являющихся индивидуальными предпринимателями.</w:t>
      </w:r>
    </w:p>
    <w:p w:rsidR="00092A89" w:rsidRPr="00732560" w:rsidRDefault="00092A89" w:rsidP="00092A89">
      <w:pPr>
        <w:pStyle w:val="a3"/>
        <w:numPr>
          <w:ilvl w:val="0"/>
          <w:numId w:val="9"/>
        </w:numPr>
        <w:tabs>
          <w:tab w:val="left" w:pos="851"/>
          <w:tab w:val="left" w:pos="1134"/>
          <w:tab w:val="left" w:pos="1418"/>
        </w:tabs>
        <w:spacing w:line="240" w:lineRule="auto"/>
        <w:ind w:left="0" w:firstLine="709"/>
        <w:jc w:val="both"/>
        <w:rPr>
          <w:szCs w:val="28"/>
        </w:rPr>
      </w:pPr>
      <w:r w:rsidRPr="00732560">
        <w:rPr>
          <w:szCs w:val="28"/>
        </w:rPr>
        <w:t>Трудовые отношения, осложненные иностранным элементом.</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Понятие, правовое значение и стороны социального партнерства в сфере труда. Современные учения о социальном партнерстве в сфере труда.</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Представительство сторон социального партнерства. Виды представителей.</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Система и формы социального партнерства в сфере труда по нормам ТК РФ и на практике. Уровни и формы социального партнерства, не предусмотренные законом. Централизованные и локальные органы социального партнерства в сфере труда.</w:t>
      </w:r>
    </w:p>
    <w:p w:rsidR="00092A89" w:rsidRPr="00732560" w:rsidRDefault="00092A89" w:rsidP="00092A89">
      <w:pPr>
        <w:pStyle w:val="a3"/>
        <w:numPr>
          <w:ilvl w:val="0"/>
          <w:numId w:val="9"/>
        </w:numPr>
        <w:tabs>
          <w:tab w:val="left" w:pos="1134"/>
          <w:tab w:val="left" w:pos="1418"/>
        </w:tabs>
        <w:spacing w:line="240" w:lineRule="auto"/>
        <w:ind w:left="0" w:firstLine="709"/>
        <w:jc w:val="both"/>
        <w:rPr>
          <w:szCs w:val="28"/>
        </w:rPr>
      </w:pPr>
      <w:r w:rsidRPr="00732560">
        <w:rPr>
          <w:szCs w:val="28"/>
        </w:rPr>
        <w:t xml:space="preserve">Коллективные договоры и соглашения в трудовом праве. Коллективный договор как основная форма </w:t>
      </w:r>
      <w:proofErr w:type="spellStart"/>
      <w:proofErr w:type="gramStart"/>
      <w:r w:rsidRPr="00732560">
        <w:rPr>
          <w:szCs w:val="28"/>
        </w:rPr>
        <w:t>частно</w:t>
      </w:r>
      <w:proofErr w:type="spellEnd"/>
      <w:r w:rsidRPr="00732560">
        <w:rPr>
          <w:szCs w:val="28"/>
        </w:rPr>
        <w:t>-правового</w:t>
      </w:r>
      <w:proofErr w:type="gramEnd"/>
      <w:r w:rsidRPr="00732560">
        <w:rPr>
          <w:szCs w:val="28"/>
        </w:rPr>
        <w:t xml:space="preserve"> регулирования труда и социальной защиты работников на локальном уровне.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Понятие, значение и содержание трудового договора. Практическое значение </w:t>
      </w:r>
      <w:proofErr w:type="gramStart"/>
      <w:r w:rsidRPr="00732560">
        <w:rPr>
          <w:szCs w:val="28"/>
        </w:rPr>
        <w:t>разграничения  трудового</w:t>
      </w:r>
      <w:proofErr w:type="gramEnd"/>
      <w:r w:rsidRPr="00732560">
        <w:rPr>
          <w:szCs w:val="28"/>
        </w:rPr>
        <w:t xml:space="preserve"> договора и смежных гражданско-правовых договоров, связанных с выполнением работ.</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Заключение трудового договора: проблемы теории и практики. Условие об испытании при приеме на работу.</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Срочные трудовые договоры: понятие, общие правила и случаи применения. Проблемы продления срока трудового договора.</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Изменение условий трудового договора. Проблемы обоснованности перевода.</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Расторжение трудового договора по соглашению сторон и по инициативе работника.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Договорные основания увольнения отдельных категорий работников: случаи и правила практического применения.</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Основания и условия расторжения трудового договора по инициативе работодателя.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Особенности договорного правового регулирования труда отдельных категорий работников.</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Трудовые договоры о дистанционной работе: понятие, правовое положение сторон и порядок их взаимодействия.</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Понятие и виды рабочего времени по российскому трудовому праву.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Особенности и договорные условия института времени отдыха. Порядок привлечения к работе в выходные и нерабочие праздничные дни.</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Региональные коллективные соглашения о минимальной заработной </w:t>
      </w:r>
      <w:r w:rsidRPr="00732560">
        <w:rPr>
          <w:szCs w:val="28"/>
        </w:rPr>
        <w:lastRenderedPageBreak/>
        <w:t xml:space="preserve">плате: значение и правила применения. Локальное договорное регулирование места, порядка и сроков выплаты заработной платы.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Стимулирующие выплаты работникам, виды стимулирующих выплат.</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Понятие, правовые основания, установление и применение нормативного и договорного регулирования оплаты за труд в особых условиях.</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Актуальные проблемы </w:t>
      </w:r>
      <w:proofErr w:type="spellStart"/>
      <w:r w:rsidRPr="00732560">
        <w:rPr>
          <w:szCs w:val="28"/>
        </w:rPr>
        <w:t>трудоправовой</w:t>
      </w:r>
      <w:proofErr w:type="spellEnd"/>
      <w:r w:rsidRPr="00732560">
        <w:rPr>
          <w:szCs w:val="28"/>
        </w:rPr>
        <w:t xml:space="preserve"> ответственности. Договорное регулирование вопросов материальной ответственности в трудовом праве.</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Формы и способы защиты трудовых прав.</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Индивидуальные трудовые споры: несудебный и судебный порядок разрешения. Особенности правосудия по трудовым делам и исполнения решений по ним.</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Понятие, особенности и виды коллективных трудовых споров. Органы и порядок рассмотрения и разрешения коллективных трудовых споров.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 xml:space="preserve">Примирительные процедуры разрешения коллективного трудового спора. Ответственность за уклонение от участия в примирительных процедурах, невыполнение соглашения, достигнутого в результате примирительной процедуры. </w:t>
      </w:r>
    </w:p>
    <w:p w:rsidR="00092A89" w:rsidRPr="00732560" w:rsidRDefault="00092A89" w:rsidP="00092A89">
      <w:pPr>
        <w:pStyle w:val="a3"/>
        <w:widowControl w:val="0"/>
        <w:numPr>
          <w:ilvl w:val="0"/>
          <w:numId w:val="9"/>
        </w:numPr>
        <w:tabs>
          <w:tab w:val="left" w:pos="1134"/>
          <w:tab w:val="left" w:pos="1418"/>
        </w:tabs>
        <w:spacing w:line="240" w:lineRule="auto"/>
        <w:ind w:left="0" w:firstLine="709"/>
        <w:jc w:val="both"/>
        <w:rPr>
          <w:szCs w:val="28"/>
        </w:rPr>
      </w:pPr>
      <w:r w:rsidRPr="00732560">
        <w:rPr>
          <w:szCs w:val="28"/>
        </w:rPr>
        <w:t>Актуальные вопросы реализации права работников на забастовку. Ответственность за нарушение законодательства о проведении забастовок и разрешении коллективных трудовых споров.</w:t>
      </w:r>
    </w:p>
    <w:p w:rsidR="00092A89" w:rsidRPr="00732560" w:rsidRDefault="00092A89" w:rsidP="00092A89">
      <w:pPr>
        <w:widowControl w:val="0"/>
        <w:tabs>
          <w:tab w:val="left" w:pos="1134"/>
          <w:tab w:val="left" w:pos="1418"/>
        </w:tabs>
        <w:ind w:firstLine="709"/>
        <w:jc w:val="both"/>
        <w:rPr>
          <w:sz w:val="28"/>
          <w:szCs w:val="28"/>
        </w:rPr>
      </w:pPr>
      <w:r w:rsidRPr="00732560">
        <w:rPr>
          <w:sz w:val="28"/>
          <w:szCs w:val="28"/>
        </w:rPr>
        <w:t>Вопросы дисциплины кафедры земельного и экологического права</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Земельный участок как объект земельных отношений: </w:t>
      </w:r>
      <w:proofErr w:type="gramStart"/>
      <w:r w:rsidRPr="00732560">
        <w:rPr>
          <w:szCs w:val="28"/>
        </w:rPr>
        <w:t>понятие,  требования</w:t>
      </w:r>
      <w:proofErr w:type="gramEnd"/>
      <w:r w:rsidRPr="00732560">
        <w:rPr>
          <w:szCs w:val="28"/>
        </w:rPr>
        <w:t xml:space="preserve"> к образованию. </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Целевое назначение и разрешенное использование </w:t>
      </w:r>
      <w:proofErr w:type="gramStart"/>
      <w:r w:rsidRPr="00732560">
        <w:rPr>
          <w:szCs w:val="28"/>
        </w:rPr>
        <w:t>земельных  участков</w:t>
      </w:r>
      <w:proofErr w:type="gramEnd"/>
      <w:r w:rsidRPr="00732560">
        <w:rPr>
          <w:szCs w:val="28"/>
        </w:rPr>
        <w:t>.</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Земельные правоотношения: понятие, виды, </w:t>
      </w:r>
      <w:proofErr w:type="gramStart"/>
      <w:r w:rsidRPr="00732560">
        <w:rPr>
          <w:szCs w:val="28"/>
        </w:rPr>
        <w:t>основания  возникновения</w:t>
      </w:r>
      <w:proofErr w:type="gramEnd"/>
      <w:r w:rsidRPr="00732560">
        <w:rPr>
          <w:szCs w:val="28"/>
        </w:rPr>
        <w:t xml:space="preserve"> и прекращения.</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Право собственности </w:t>
      </w:r>
      <w:proofErr w:type="gramStart"/>
      <w:r w:rsidRPr="00732560">
        <w:rPr>
          <w:szCs w:val="28"/>
        </w:rPr>
        <w:t>на  земельный</w:t>
      </w:r>
      <w:proofErr w:type="gramEnd"/>
      <w:r w:rsidRPr="00732560">
        <w:rPr>
          <w:szCs w:val="28"/>
        </w:rPr>
        <w:t xml:space="preserve">  участок: понятие, формы, особенности правового регулирования. </w:t>
      </w:r>
    </w:p>
    <w:p w:rsidR="00092A89" w:rsidRPr="00732560" w:rsidRDefault="00092A89" w:rsidP="00092A89">
      <w:pPr>
        <w:pStyle w:val="a3"/>
        <w:numPr>
          <w:ilvl w:val="0"/>
          <w:numId w:val="10"/>
        </w:numPr>
        <w:tabs>
          <w:tab w:val="left" w:pos="567"/>
        </w:tabs>
        <w:spacing w:line="240" w:lineRule="auto"/>
        <w:ind w:left="0" w:firstLine="709"/>
        <w:jc w:val="both"/>
        <w:rPr>
          <w:szCs w:val="28"/>
        </w:rPr>
      </w:pPr>
      <w:r w:rsidRPr="00732560">
        <w:rPr>
          <w:szCs w:val="28"/>
        </w:rPr>
        <w:t>Особенности возникновения прав на земельные участки, предоставляемые из земель, находящихся в государственной или муниципальной собственности.</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Основания прекращения прав на земельные участки.</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Условия и порядок отказа лица от права на земельный участок.</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Права и обязанности </w:t>
      </w:r>
      <w:proofErr w:type="gramStart"/>
      <w:r w:rsidRPr="00732560">
        <w:rPr>
          <w:szCs w:val="28"/>
        </w:rPr>
        <w:t>правообладателей  при</w:t>
      </w:r>
      <w:proofErr w:type="gramEnd"/>
      <w:r w:rsidRPr="00732560">
        <w:rPr>
          <w:szCs w:val="28"/>
        </w:rPr>
        <w:t xml:space="preserve"> использовании земельных участков.</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Право ограниченного пользования чужим земельным участком (сервитут). Виды сервитутов, основания возникновения и прекращения.</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Особенности купли-продажи земельных участков.</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Особенности аренды земельных участков.</w:t>
      </w:r>
    </w:p>
    <w:p w:rsidR="00092A89" w:rsidRPr="00732560" w:rsidRDefault="00092A89" w:rsidP="00092A89">
      <w:pPr>
        <w:pStyle w:val="a3"/>
        <w:numPr>
          <w:ilvl w:val="0"/>
          <w:numId w:val="10"/>
        </w:numPr>
        <w:spacing w:line="240" w:lineRule="auto"/>
        <w:ind w:left="0" w:firstLine="709"/>
        <w:jc w:val="both"/>
        <w:rPr>
          <w:szCs w:val="28"/>
        </w:rPr>
      </w:pPr>
      <w:r w:rsidRPr="00732560">
        <w:rPr>
          <w:rFonts w:ascii="YS Text" w:hAnsi="YS Text"/>
          <w:color w:val="000000"/>
          <w:szCs w:val="28"/>
        </w:rPr>
        <w:t xml:space="preserve">Механизм защиты прав </w:t>
      </w:r>
      <w:proofErr w:type="gramStart"/>
      <w:r w:rsidRPr="00732560">
        <w:rPr>
          <w:rFonts w:ascii="YS Text" w:hAnsi="YS Text"/>
          <w:color w:val="000000"/>
          <w:szCs w:val="28"/>
        </w:rPr>
        <w:t>на  земельные</w:t>
      </w:r>
      <w:proofErr w:type="gramEnd"/>
      <w:r w:rsidRPr="00732560">
        <w:rPr>
          <w:rFonts w:ascii="YS Text" w:hAnsi="YS Text"/>
          <w:color w:val="000000"/>
          <w:szCs w:val="28"/>
        </w:rPr>
        <w:t xml:space="preserve"> участки.</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lastRenderedPageBreak/>
        <w:t>Использование общераспространенных полезных ископаемых и подземных вод правообладателями земельных участков для собственных нужд.</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Аукционы на право пользования участком недр: основания и этапы проведения.</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Договор водопользования: цели заключения, содержание, порядок заключения договора по результатам аукциона или без проведения аукциона.</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Договор аренды лесного участка: цели заключения, сроки, торги на право заключения.</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Договор купли-продажи лесных насаждений: цели заключения, содержание, торги на право заключения.</w:t>
      </w:r>
    </w:p>
    <w:p w:rsidR="00092A89" w:rsidRPr="00732560" w:rsidRDefault="00092A89" w:rsidP="00092A89">
      <w:pPr>
        <w:pStyle w:val="a3"/>
        <w:numPr>
          <w:ilvl w:val="0"/>
          <w:numId w:val="10"/>
        </w:numPr>
        <w:spacing w:line="240" w:lineRule="auto"/>
        <w:ind w:left="0" w:firstLine="709"/>
        <w:jc w:val="both"/>
        <w:rPr>
          <w:szCs w:val="28"/>
        </w:rPr>
      </w:pPr>
      <w:proofErr w:type="spellStart"/>
      <w:r w:rsidRPr="00732560">
        <w:rPr>
          <w:szCs w:val="28"/>
        </w:rPr>
        <w:t>Охотохозяйственное</w:t>
      </w:r>
      <w:proofErr w:type="spellEnd"/>
      <w:r w:rsidRPr="00732560">
        <w:rPr>
          <w:szCs w:val="28"/>
        </w:rPr>
        <w:t xml:space="preserve"> соглашение: условия, порядок заключения, основания прекращения.</w:t>
      </w:r>
    </w:p>
    <w:p w:rsidR="00092A89" w:rsidRPr="00732560" w:rsidRDefault="00092A89" w:rsidP="00092A89">
      <w:pPr>
        <w:pStyle w:val="a3"/>
        <w:numPr>
          <w:ilvl w:val="0"/>
          <w:numId w:val="10"/>
        </w:numPr>
        <w:autoSpaceDE w:val="0"/>
        <w:autoSpaceDN w:val="0"/>
        <w:adjustRightInd w:val="0"/>
        <w:spacing w:line="240" w:lineRule="auto"/>
        <w:ind w:left="0" w:firstLine="709"/>
        <w:jc w:val="both"/>
        <w:rPr>
          <w:szCs w:val="28"/>
        </w:rPr>
      </w:pPr>
      <w:r w:rsidRPr="00732560">
        <w:rPr>
          <w:szCs w:val="28"/>
        </w:rPr>
        <w:t>Договор о закреплении доли квоты добычи (вылова) водных биоресурсов, договор пользования рыболовным участком, договор пользования водными биоресурсами: сроки и цели заключения, права и обязанности сторон.</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Право частной собственности на природные объекты и ресурсы: понятие, порядок возникновения. Права и обязанности собственников.</w:t>
      </w:r>
    </w:p>
    <w:p w:rsidR="00092A89" w:rsidRPr="00732560" w:rsidRDefault="00092A89" w:rsidP="00092A89">
      <w:pPr>
        <w:pStyle w:val="a3"/>
        <w:numPr>
          <w:ilvl w:val="0"/>
          <w:numId w:val="10"/>
        </w:numPr>
        <w:spacing w:line="240" w:lineRule="auto"/>
        <w:ind w:left="0" w:firstLine="709"/>
        <w:jc w:val="both"/>
        <w:rPr>
          <w:szCs w:val="28"/>
        </w:rPr>
      </w:pPr>
      <w:proofErr w:type="spellStart"/>
      <w:r w:rsidRPr="00732560">
        <w:rPr>
          <w:szCs w:val="28"/>
        </w:rPr>
        <w:t>Природоресурсные</w:t>
      </w:r>
      <w:proofErr w:type="spellEnd"/>
      <w:r w:rsidRPr="00732560">
        <w:rPr>
          <w:szCs w:val="28"/>
        </w:rPr>
        <w:t xml:space="preserve"> платежи: виды, порядок исчисления и внесения.</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Понятие и виды аграрных правоотношений. Основания возникновения, изменения и прекращения аграрных правоотношений. </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Договоры сельскохозяйственных коммерческих организаций: понятие, значение и функции договора в аграрном праве. </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Правовое положение субъектов аграрного права.</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 xml:space="preserve">Правовой статус сельскохозяйственных кооперативов </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Правовой статус крестьянских (фермерских) хозяйств.</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Правовое регулирование личного подсобного хозяйства граждан.</w:t>
      </w:r>
    </w:p>
    <w:p w:rsidR="00092A89" w:rsidRPr="00732560" w:rsidRDefault="00092A89" w:rsidP="00092A89">
      <w:pPr>
        <w:pStyle w:val="a3"/>
        <w:numPr>
          <w:ilvl w:val="0"/>
          <w:numId w:val="10"/>
        </w:numPr>
        <w:spacing w:line="240" w:lineRule="auto"/>
        <w:ind w:left="0" w:firstLine="709"/>
        <w:jc w:val="both"/>
        <w:rPr>
          <w:szCs w:val="28"/>
        </w:rPr>
      </w:pPr>
      <w:r w:rsidRPr="00732560">
        <w:rPr>
          <w:szCs w:val="28"/>
        </w:rPr>
        <w:t>Порядок возмещения вреда, причиненного в сфере аграрного производства.</w:t>
      </w:r>
    </w:p>
    <w:p w:rsidR="00153AB5" w:rsidRPr="00732560" w:rsidRDefault="00153AB5" w:rsidP="00092A89">
      <w:pPr>
        <w:tabs>
          <w:tab w:val="num" w:pos="426"/>
        </w:tabs>
        <w:ind w:firstLine="709"/>
        <w:rPr>
          <w:sz w:val="28"/>
          <w:szCs w:val="28"/>
        </w:rPr>
      </w:pPr>
    </w:p>
    <w:p w:rsidR="00092A89" w:rsidRPr="00732560" w:rsidRDefault="00092A89" w:rsidP="00092A89">
      <w:pPr>
        <w:tabs>
          <w:tab w:val="num" w:pos="426"/>
        </w:tabs>
        <w:ind w:firstLine="709"/>
        <w:rPr>
          <w:sz w:val="28"/>
          <w:szCs w:val="28"/>
        </w:rPr>
      </w:pPr>
      <w:r w:rsidRPr="00732560">
        <w:rPr>
          <w:sz w:val="28"/>
          <w:szCs w:val="28"/>
        </w:rPr>
        <w:t>Вопросы дисциплины кафедры гражданского процесса</w:t>
      </w:r>
    </w:p>
    <w:p w:rsidR="00092A89" w:rsidRPr="00732560" w:rsidRDefault="00092A89" w:rsidP="00092A89">
      <w:pPr>
        <w:pStyle w:val="western"/>
        <w:numPr>
          <w:ilvl w:val="0"/>
          <w:numId w:val="11"/>
        </w:numPr>
        <w:spacing w:before="0" w:beforeAutospacing="0"/>
        <w:ind w:left="0" w:firstLine="709"/>
        <w:jc w:val="both"/>
      </w:pPr>
      <w:r w:rsidRPr="00732560">
        <w:t xml:space="preserve">Гражданское процессуальное </w:t>
      </w:r>
      <w:proofErr w:type="gramStart"/>
      <w:r w:rsidRPr="00732560">
        <w:t>право</w:t>
      </w:r>
      <w:proofErr w:type="gramEnd"/>
      <w:r w:rsidRPr="00732560">
        <w:t xml:space="preserve"> как отрасль права: понятие, предмет, метод и система. Цель, задачи.</w:t>
      </w:r>
    </w:p>
    <w:p w:rsidR="00092A89" w:rsidRPr="00732560" w:rsidRDefault="00092A89" w:rsidP="00092A89">
      <w:pPr>
        <w:pStyle w:val="western"/>
        <w:numPr>
          <w:ilvl w:val="0"/>
          <w:numId w:val="11"/>
        </w:numPr>
        <w:spacing w:before="0" w:beforeAutospacing="0"/>
        <w:ind w:left="0" w:firstLine="709"/>
        <w:jc w:val="both"/>
      </w:pPr>
      <w:r w:rsidRPr="00732560">
        <w:t>Гражданские процессуальные нормы: понятие, особенности, виды, структура. Гражданская процессуальная форма: понятие, признаки, значение и последствия нарушения.</w:t>
      </w:r>
    </w:p>
    <w:p w:rsidR="00092A89" w:rsidRPr="00732560" w:rsidRDefault="00092A89" w:rsidP="00092A89">
      <w:pPr>
        <w:pStyle w:val="western"/>
        <w:numPr>
          <w:ilvl w:val="0"/>
          <w:numId w:val="11"/>
        </w:numPr>
        <w:spacing w:before="0" w:beforeAutospacing="0"/>
        <w:ind w:left="0" w:firstLine="709"/>
        <w:jc w:val="both"/>
      </w:pPr>
      <w:r w:rsidRPr="00732560">
        <w:t>Понятие, значение и система принципов гражданского процессуального права. Правовые аксиомы в гражданском судопроизводстве.</w:t>
      </w:r>
    </w:p>
    <w:p w:rsidR="00092A89" w:rsidRPr="00732560" w:rsidRDefault="00092A89" w:rsidP="00092A89">
      <w:pPr>
        <w:pStyle w:val="western"/>
        <w:numPr>
          <w:ilvl w:val="0"/>
          <w:numId w:val="11"/>
        </w:numPr>
        <w:spacing w:before="0" w:beforeAutospacing="0"/>
        <w:ind w:left="0" w:firstLine="709"/>
        <w:jc w:val="both"/>
      </w:pPr>
      <w:r w:rsidRPr="00732560">
        <w:t>Принцип доступности судебной защиты и юридической помощи в гражданском процессе.</w:t>
      </w:r>
    </w:p>
    <w:p w:rsidR="00092A89" w:rsidRPr="00732560" w:rsidRDefault="00092A89" w:rsidP="00092A89">
      <w:pPr>
        <w:pStyle w:val="western"/>
        <w:numPr>
          <w:ilvl w:val="0"/>
          <w:numId w:val="11"/>
        </w:numPr>
        <w:spacing w:before="0" w:beforeAutospacing="0"/>
        <w:ind w:left="0" w:firstLine="709"/>
        <w:jc w:val="both"/>
      </w:pPr>
      <w:r w:rsidRPr="00732560">
        <w:t>Гражданские процессуальные правоотношения: понятие, структура и виды. Предпосылки возникновения, изменения и прекращения гражданских процессуальных правоотношений.</w:t>
      </w:r>
    </w:p>
    <w:p w:rsidR="00092A89" w:rsidRPr="00732560" w:rsidRDefault="00092A89" w:rsidP="00092A89">
      <w:pPr>
        <w:pStyle w:val="western"/>
        <w:numPr>
          <w:ilvl w:val="0"/>
          <w:numId w:val="11"/>
        </w:numPr>
        <w:spacing w:before="0" w:beforeAutospacing="0"/>
        <w:ind w:left="0" w:firstLine="709"/>
        <w:jc w:val="both"/>
      </w:pPr>
      <w:r w:rsidRPr="00732560">
        <w:lastRenderedPageBreak/>
        <w:t>Юридическая заинтересованность в деле: понятие и виды. Фактическая заинтересованность.</w:t>
      </w:r>
    </w:p>
    <w:p w:rsidR="00092A89" w:rsidRPr="00732560" w:rsidRDefault="00092A89" w:rsidP="00092A89">
      <w:pPr>
        <w:pStyle w:val="western"/>
        <w:numPr>
          <w:ilvl w:val="0"/>
          <w:numId w:val="11"/>
        </w:numPr>
        <w:spacing w:before="0" w:beforeAutospacing="0"/>
        <w:ind w:left="0" w:firstLine="709"/>
        <w:jc w:val="both"/>
      </w:pPr>
      <w:r w:rsidRPr="00732560">
        <w:t>Понятие сторон в гражданском судопроизводстве. Отличие сторон от других лиц, участвующих в деле. Процессуальные права (общие и специальные) и обязанности сторон. Процессуальное соучастие.</w:t>
      </w:r>
    </w:p>
    <w:p w:rsidR="00092A89" w:rsidRPr="00732560" w:rsidRDefault="00092A89" w:rsidP="00092A89">
      <w:pPr>
        <w:pStyle w:val="western"/>
        <w:numPr>
          <w:ilvl w:val="0"/>
          <w:numId w:val="11"/>
        </w:numPr>
        <w:spacing w:before="0" w:beforeAutospacing="0"/>
        <w:ind w:left="0" w:firstLine="709"/>
        <w:jc w:val="both"/>
      </w:pPr>
      <w:r w:rsidRPr="00732560">
        <w:t>Понятие надлежащего и ненадлежащего ответчика. Условия, порядок и последствия замены ненадлежащего ответчика. Гражданское процессуальное правопреемство: понятие и основания. Порядок вступления в процесс правопреемника и его правовое положение.</w:t>
      </w:r>
    </w:p>
    <w:p w:rsidR="00092A89" w:rsidRPr="00732560" w:rsidRDefault="00092A89" w:rsidP="00092A89">
      <w:pPr>
        <w:pStyle w:val="western"/>
        <w:numPr>
          <w:ilvl w:val="0"/>
          <w:numId w:val="11"/>
        </w:numPr>
        <w:spacing w:before="0" w:beforeAutospacing="0"/>
        <w:ind w:left="0" w:firstLine="709"/>
        <w:jc w:val="both"/>
        <w:rPr>
          <w:lang w:val="en-US"/>
        </w:rPr>
      </w:pPr>
      <w:r w:rsidRPr="00732560">
        <w:t>Третьи лица, заявляющие самостоятельные требования относительно предмета спора, их процессуальные права и обязанности. Порядок привлечения в процесс третьих лиц, не заявляющих самостоятельные требования относительно предмета спора. Их процессуальные права и обязанности. Регрессный иск.</w:t>
      </w:r>
    </w:p>
    <w:p w:rsidR="00092A89" w:rsidRPr="00732560" w:rsidRDefault="00092A89" w:rsidP="00092A89">
      <w:pPr>
        <w:pStyle w:val="western"/>
        <w:numPr>
          <w:ilvl w:val="0"/>
          <w:numId w:val="11"/>
        </w:numPr>
        <w:spacing w:before="0" w:beforeAutospacing="0"/>
        <w:ind w:left="0" w:firstLine="709"/>
        <w:jc w:val="both"/>
        <w:rPr>
          <w:lang w:val="en-US"/>
        </w:rPr>
      </w:pPr>
      <w:r w:rsidRPr="00732560">
        <w:t xml:space="preserve">Основания и формы участия прокурора в гражданском судопроизводстве. </w:t>
      </w:r>
      <w:proofErr w:type="spellStart"/>
      <w:r w:rsidRPr="00732560">
        <w:rPr>
          <w:lang w:val="en-US"/>
        </w:rPr>
        <w:t>Процессуальные</w:t>
      </w:r>
      <w:proofErr w:type="spellEnd"/>
      <w:r w:rsidRPr="00732560">
        <w:rPr>
          <w:lang w:val="en-US"/>
        </w:rPr>
        <w:t xml:space="preserve"> </w:t>
      </w:r>
      <w:proofErr w:type="spellStart"/>
      <w:r w:rsidRPr="00732560">
        <w:rPr>
          <w:lang w:val="en-US"/>
        </w:rPr>
        <w:t>права</w:t>
      </w:r>
      <w:proofErr w:type="spellEnd"/>
      <w:r w:rsidRPr="00732560">
        <w:rPr>
          <w:lang w:val="en-US"/>
        </w:rPr>
        <w:t xml:space="preserve"> и </w:t>
      </w:r>
      <w:proofErr w:type="spellStart"/>
      <w:r w:rsidRPr="00732560">
        <w:rPr>
          <w:lang w:val="en-US"/>
        </w:rPr>
        <w:t>обязанности</w:t>
      </w:r>
      <w:proofErr w:type="spellEnd"/>
      <w:r w:rsidRPr="00732560">
        <w:rPr>
          <w:lang w:val="en-US"/>
        </w:rPr>
        <w:t xml:space="preserve"> </w:t>
      </w:r>
      <w:proofErr w:type="spellStart"/>
      <w:r w:rsidRPr="00732560">
        <w:rPr>
          <w:lang w:val="en-US"/>
        </w:rPr>
        <w:t>прокурора</w:t>
      </w:r>
      <w:proofErr w:type="spellEnd"/>
      <w:r w:rsidRPr="00732560">
        <w:rPr>
          <w:lang w:val="en-US"/>
        </w:rPr>
        <w:t>.</w:t>
      </w:r>
    </w:p>
    <w:p w:rsidR="00092A89" w:rsidRPr="00732560" w:rsidRDefault="00092A89" w:rsidP="00092A89">
      <w:pPr>
        <w:pStyle w:val="western"/>
        <w:numPr>
          <w:ilvl w:val="0"/>
          <w:numId w:val="11"/>
        </w:numPr>
        <w:spacing w:before="0" w:beforeAutospacing="0"/>
        <w:ind w:left="0" w:firstLine="709"/>
        <w:jc w:val="both"/>
      </w:pPr>
      <w:r w:rsidRPr="00732560">
        <w:t>Субъекты, защищающие в гражданском судопроизводстве от своего имени права, свободы и законные интересы других лиц: состав, основания и формы участия, процессуальные права и обязанности.</w:t>
      </w:r>
    </w:p>
    <w:p w:rsidR="00092A89" w:rsidRPr="00732560" w:rsidRDefault="00092A89" w:rsidP="00092A89">
      <w:pPr>
        <w:pStyle w:val="western"/>
        <w:numPr>
          <w:ilvl w:val="0"/>
          <w:numId w:val="11"/>
        </w:numPr>
        <w:spacing w:before="0" w:beforeAutospacing="0"/>
        <w:ind w:left="0" w:firstLine="709"/>
        <w:jc w:val="both"/>
      </w:pPr>
      <w:r w:rsidRPr="00732560">
        <w:t xml:space="preserve">Понятие и значение представительства в суде. Представитель как субъект гражданского процессуального </w:t>
      </w:r>
      <w:proofErr w:type="spellStart"/>
      <w:r w:rsidRPr="00732560">
        <w:t>правоотношения.Виды</w:t>
      </w:r>
      <w:proofErr w:type="spellEnd"/>
      <w:r w:rsidRPr="00732560">
        <w:t xml:space="preserve"> представительства в суде.</w:t>
      </w:r>
    </w:p>
    <w:p w:rsidR="00092A89" w:rsidRPr="00732560" w:rsidRDefault="00092A89" w:rsidP="00092A89">
      <w:pPr>
        <w:pStyle w:val="western"/>
        <w:numPr>
          <w:ilvl w:val="0"/>
          <w:numId w:val="11"/>
        </w:numPr>
        <w:spacing w:before="0" w:beforeAutospacing="0"/>
        <w:ind w:left="0" w:firstLine="709"/>
        <w:jc w:val="both"/>
      </w:pPr>
      <w:r w:rsidRPr="00732560">
        <w:t xml:space="preserve">Понятие, значение и виды гражданской процессуальной ответственности. Понятие мер гражданской процессуальной защиты, предпосылки и основания применения. </w:t>
      </w:r>
    </w:p>
    <w:p w:rsidR="00092A89" w:rsidRPr="00732560" w:rsidRDefault="00092A89" w:rsidP="00092A89">
      <w:pPr>
        <w:pStyle w:val="western"/>
        <w:numPr>
          <w:ilvl w:val="0"/>
          <w:numId w:val="11"/>
        </w:numPr>
        <w:spacing w:before="0" w:beforeAutospacing="0"/>
        <w:ind w:left="0" w:firstLine="709"/>
        <w:jc w:val="both"/>
      </w:pPr>
      <w:r w:rsidRPr="00732560">
        <w:t>Понятие, виды и значение подсудности, её отличие от судебной подведомственности. Правовые последствия несоблюдения правил подсудности дел.</w:t>
      </w:r>
    </w:p>
    <w:p w:rsidR="00092A89" w:rsidRPr="00732560" w:rsidRDefault="00092A89" w:rsidP="00092A89">
      <w:pPr>
        <w:pStyle w:val="western"/>
        <w:numPr>
          <w:ilvl w:val="0"/>
          <w:numId w:val="11"/>
        </w:numPr>
        <w:spacing w:before="0" w:beforeAutospacing="0"/>
        <w:ind w:left="0" w:firstLine="709"/>
        <w:jc w:val="both"/>
      </w:pPr>
      <w:r w:rsidRPr="00732560">
        <w:t>Понятие, значение и классификация процессуальных сроков. Исчисление процессуальных сроков. Условия и порядок приостановления, продления и восстановления процессуальных сроков.</w:t>
      </w:r>
    </w:p>
    <w:p w:rsidR="00092A89" w:rsidRPr="00732560" w:rsidRDefault="00092A89" w:rsidP="00092A89">
      <w:pPr>
        <w:pStyle w:val="western"/>
        <w:numPr>
          <w:ilvl w:val="0"/>
          <w:numId w:val="11"/>
        </w:numPr>
        <w:spacing w:before="0" w:beforeAutospacing="0"/>
        <w:ind w:left="0" w:firstLine="709"/>
        <w:jc w:val="both"/>
      </w:pPr>
      <w:r w:rsidRPr="00732560">
        <w:t xml:space="preserve">Судебные расходы: понятие, цели и виды. Государственная пошлина: понятие, виды, освобождение от уплаты. Судебные издержки: понятие и виды. </w:t>
      </w:r>
    </w:p>
    <w:p w:rsidR="00092A89" w:rsidRPr="00732560" w:rsidRDefault="00092A89" w:rsidP="00092A89">
      <w:pPr>
        <w:pStyle w:val="western"/>
        <w:numPr>
          <w:ilvl w:val="0"/>
          <w:numId w:val="11"/>
        </w:numPr>
        <w:spacing w:before="0" w:beforeAutospacing="0"/>
        <w:ind w:left="0" w:firstLine="709"/>
        <w:jc w:val="both"/>
      </w:pPr>
      <w:r w:rsidRPr="00732560">
        <w:t xml:space="preserve">Понятие судебного доказывания, его цель и стадии. Понятие судебных доказательств и их виды. Предмет доказывания. </w:t>
      </w:r>
    </w:p>
    <w:p w:rsidR="00092A89" w:rsidRPr="00732560" w:rsidRDefault="00092A89" w:rsidP="00092A89">
      <w:pPr>
        <w:pStyle w:val="western"/>
        <w:numPr>
          <w:ilvl w:val="0"/>
          <w:numId w:val="11"/>
        </w:numPr>
        <w:spacing w:before="0" w:beforeAutospacing="0"/>
        <w:ind w:left="0" w:firstLine="709"/>
        <w:jc w:val="both"/>
      </w:pPr>
      <w:r w:rsidRPr="00732560">
        <w:t xml:space="preserve">Общие правила оценки доказательств. Средства доказывания: понятие и виды. </w:t>
      </w:r>
    </w:p>
    <w:p w:rsidR="00092A89" w:rsidRPr="00732560" w:rsidRDefault="00092A89" w:rsidP="00092A89">
      <w:pPr>
        <w:pStyle w:val="western"/>
        <w:numPr>
          <w:ilvl w:val="0"/>
          <w:numId w:val="11"/>
        </w:numPr>
        <w:spacing w:before="0" w:beforeAutospacing="0"/>
        <w:ind w:left="0" w:firstLine="709"/>
        <w:jc w:val="both"/>
        <w:rPr>
          <w:lang w:val="en-US"/>
        </w:rPr>
      </w:pPr>
      <w:r w:rsidRPr="00732560">
        <w:t xml:space="preserve">Заключение эксперта как средство доказывания. Процессуальные права и обязанности эксперта. </w:t>
      </w:r>
      <w:proofErr w:type="spellStart"/>
      <w:r w:rsidRPr="00732560">
        <w:rPr>
          <w:lang w:val="en-US"/>
        </w:rPr>
        <w:t>Отличие</w:t>
      </w:r>
      <w:proofErr w:type="spellEnd"/>
      <w:r w:rsidRPr="00732560">
        <w:rPr>
          <w:lang w:val="en-US"/>
        </w:rPr>
        <w:t xml:space="preserve"> </w:t>
      </w:r>
      <w:proofErr w:type="spellStart"/>
      <w:r w:rsidRPr="00732560">
        <w:rPr>
          <w:lang w:val="en-US"/>
        </w:rPr>
        <w:t>специалиста</w:t>
      </w:r>
      <w:proofErr w:type="spellEnd"/>
      <w:r w:rsidRPr="00732560">
        <w:rPr>
          <w:lang w:val="en-US"/>
        </w:rPr>
        <w:t xml:space="preserve"> </w:t>
      </w:r>
      <w:proofErr w:type="spellStart"/>
      <w:r w:rsidRPr="00732560">
        <w:rPr>
          <w:lang w:val="en-US"/>
        </w:rPr>
        <w:t>от</w:t>
      </w:r>
      <w:proofErr w:type="spellEnd"/>
      <w:r w:rsidRPr="00732560">
        <w:rPr>
          <w:lang w:val="en-US"/>
        </w:rPr>
        <w:t xml:space="preserve"> </w:t>
      </w:r>
      <w:proofErr w:type="spellStart"/>
      <w:r w:rsidRPr="00732560">
        <w:rPr>
          <w:lang w:val="en-US"/>
        </w:rPr>
        <w:t>эксперта</w:t>
      </w:r>
      <w:proofErr w:type="spellEnd"/>
      <w:r w:rsidRPr="00732560">
        <w:rPr>
          <w:lang w:val="en-US"/>
        </w:rPr>
        <w:t xml:space="preserve"> в </w:t>
      </w:r>
      <w:proofErr w:type="spellStart"/>
      <w:r w:rsidRPr="00732560">
        <w:rPr>
          <w:lang w:val="en-US"/>
        </w:rPr>
        <w:t>гражданском</w:t>
      </w:r>
      <w:proofErr w:type="spellEnd"/>
      <w:r w:rsidRPr="00732560">
        <w:rPr>
          <w:lang w:val="en-US"/>
        </w:rPr>
        <w:t xml:space="preserve"> </w:t>
      </w:r>
      <w:proofErr w:type="spellStart"/>
      <w:r w:rsidRPr="00732560">
        <w:rPr>
          <w:lang w:val="en-US"/>
        </w:rPr>
        <w:t>судопроизводстве</w:t>
      </w:r>
      <w:proofErr w:type="spellEnd"/>
      <w:r w:rsidRPr="00732560">
        <w:rPr>
          <w:lang w:val="en-US"/>
        </w:rPr>
        <w:t>.</w:t>
      </w:r>
    </w:p>
    <w:p w:rsidR="00092A89" w:rsidRPr="00732560" w:rsidRDefault="00092A89" w:rsidP="00092A89">
      <w:pPr>
        <w:pStyle w:val="western"/>
        <w:numPr>
          <w:ilvl w:val="0"/>
          <w:numId w:val="11"/>
        </w:numPr>
        <w:spacing w:before="0" w:beforeAutospacing="0"/>
        <w:ind w:left="0" w:firstLine="709"/>
        <w:jc w:val="both"/>
      </w:pPr>
      <w:r w:rsidRPr="00732560">
        <w:t>Понятие иска. Черты, характеризующие иск. Виды исков.</w:t>
      </w:r>
    </w:p>
    <w:p w:rsidR="00092A89" w:rsidRPr="00732560" w:rsidRDefault="00092A89" w:rsidP="00092A89">
      <w:pPr>
        <w:pStyle w:val="western"/>
        <w:numPr>
          <w:ilvl w:val="0"/>
          <w:numId w:val="11"/>
        </w:numPr>
        <w:spacing w:before="0" w:beforeAutospacing="0"/>
        <w:ind w:left="0" w:firstLine="709"/>
        <w:jc w:val="both"/>
      </w:pPr>
      <w:r w:rsidRPr="00732560">
        <w:t xml:space="preserve">Право на предъявление иска и право на удовлетворение иска: предпосылки возникновения и условия надлежащего осуществления; правовые последствия их отсутствия. </w:t>
      </w:r>
    </w:p>
    <w:p w:rsidR="00092A89" w:rsidRPr="00732560" w:rsidRDefault="00092A89" w:rsidP="00092A89">
      <w:pPr>
        <w:pStyle w:val="western"/>
        <w:numPr>
          <w:ilvl w:val="0"/>
          <w:numId w:val="11"/>
        </w:numPr>
        <w:spacing w:before="0" w:beforeAutospacing="0"/>
        <w:ind w:left="0" w:firstLine="709"/>
        <w:jc w:val="both"/>
      </w:pPr>
      <w:r w:rsidRPr="00732560">
        <w:lastRenderedPageBreak/>
        <w:t>Процессуальные средства защиты ответчика против иска.</w:t>
      </w:r>
    </w:p>
    <w:p w:rsidR="00092A89" w:rsidRPr="00732560" w:rsidRDefault="00092A89" w:rsidP="00092A89">
      <w:pPr>
        <w:pStyle w:val="western"/>
        <w:numPr>
          <w:ilvl w:val="0"/>
          <w:numId w:val="11"/>
        </w:numPr>
        <w:spacing w:before="0" w:beforeAutospacing="0"/>
        <w:ind w:left="0" w:firstLine="709"/>
        <w:jc w:val="both"/>
        <w:rPr>
          <w:lang w:val="en-US"/>
        </w:rPr>
      </w:pPr>
      <w:r w:rsidRPr="00732560">
        <w:t xml:space="preserve">Мировое соглашение. Порядок заключения и правовые последствия. </w:t>
      </w:r>
      <w:proofErr w:type="spellStart"/>
      <w:r w:rsidRPr="00732560">
        <w:rPr>
          <w:lang w:val="en-US"/>
        </w:rPr>
        <w:t>Виды</w:t>
      </w:r>
      <w:proofErr w:type="spellEnd"/>
      <w:r w:rsidRPr="00732560">
        <w:rPr>
          <w:lang w:val="en-US"/>
        </w:rPr>
        <w:t xml:space="preserve"> </w:t>
      </w:r>
      <w:proofErr w:type="spellStart"/>
      <w:r w:rsidRPr="00732560">
        <w:rPr>
          <w:lang w:val="en-US"/>
        </w:rPr>
        <w:t>мировых</w:t>
      </w:r>
      <w:proofErr w:type="spellEnd"/>
      <w:r w:rsidRPr="00732560">
        <w:rPr>
          <w:lang w:val="en-US"/>
        </w:rPr>
        <w:t xml:space="preserve"> </w:t>
      </w:r>
      <w:proofErr w:type="spellStart"/>
      <w:r w:rsidRPr="00732560">
        <w:rPr>
          <w:lang w:val="en-US"/>
        </w:rPr>
        <w:t>соглашений</w:t>
      </w:r>
      <w:proofErr w:type="spellEnd"/>
      <w:r w:rsidRPr="00732560">
        <w:rPr>
          <w:lang w:val="en-US"/>
        </w:rPr>
        <w:t>.</w:t>
      </w:r>
    </w:p>
    <w:p w:rsidR="00092A89" w:rsidRPr="00732560" w:rsidRDefault="00092A89" w:rsidP="00092A89">
      <w:pPr>
        <w:pStyle w:val="western"/>
        <w:numPr>
          <w:ilvl w:val="0"/>
          <w:numId w:val="11"/>
        </w:numPr>
        <w:spacing w:before="0" w:beforeAutospacing="0"/>
        <w:ind w:left="0" w:firstLine="709"/>
        <w:jc w:val="both"/>
      </w:pPr>
      <w:r w:rsidRPr="00732560">
        <w:t>Понятие и сущность искового производства. Исковое заявление: понятие, содержание и порядок предъявления.</w:t>
      </w:r>
    </w:p>
    <w:p w:rsidR="00092A89" w:rsidRPr="00732560" w:rsidRDefault="00092A89" w:rsidP="00092A89">
      <w:pPr>
        <w:pStyle w:val="western"/>
        <w:numPr>
          <w:ilvl w:val="0"/>
          <w:numId w:val="11"/>
        </w:numPr>
        <w:spacing w:before="0" w:beforeAutospacing="0"/>
        <w:ind w:left="0" w:firstLine="709"/>
        <w:jc w:val="both"/>
      </w:pPr>
      <w:r w:rsidRPr="00732560">
        <w:t>Понятие и сущность приказного производства. Требования, по которым выдается судебный приказ. Порядок и основания для отказа в принятии заявления о вынесении судебного приказа.</w:t>
      </w:r>
    </w:p>
    <w:p w:rsidR="00092A89" w:rsidRPr="00732560" w:rsidRDefault="00092A89" w:rsidP="00092A89">
      <w:pPr>
        <w:pStyle w:val="western"/>
        <w:numPr>
          <w:ilvl w:val="0"/>
          <w:numId w:val="11"/>
        </w:numPr>
        <w:spacing w:before="0" w:beforeAutospacing="0"/>
        <w:ind w:left="0" w:firstLine="709"/>
        <w:jc w:val="both"/>
      </w:pPr>
      <w:r w:rsidRPr="00732560">
        <w:t xml:space="preserve">Судебный приказ: понятие, порядок вынесения, выдачи и отмены. </w:t>
      </w:r>
    </w:p>
    <w:p w:rsidR="00092A89" w:rsidRPr="00732560" w:rsidRDefault="00092A89" w:rsidP="00092A89">
      <w:pPr>
        <w:pStyle w:val="western"/>
        <w:numPr>
          <w:ilvl w:val="0"/>
          <w:numId w:val="11"/>
        </w:numPr>
        <w:spacing w:before="0" w:beforeAutospacing="0"/>
        <w:ind w:left="0" w:firstLine="709"/>
        <w:jc w:val="both"/>
        <w:rPr>
          <w:lang w:val="en-US"/>
        </w:rPr>
      </w:pPr>
      <w:r w:rsidRPr="00732560">
        <w:t xml:space="preserve">Понятие и сущность стадии возбуждение производства по гражданскому делу. </w:t>
      </w:r>
      <w:proofErr w:type="spellStart"/>
      <w:r w:rsidRPr="00732560">
        <w:rPr>
          <w:lang w:val="en-US"/>
        </w:rPr>
        <w:t>Правовые</w:t>
      </w:r>
      <w:proofErr w:type="spellEnd"/>
      <w:r w:rsidRPr="00732560">
        <w:rPr>
          <w:lang w:val="en-US"/>
        </w:rPr>
        <w:t xml:space="preserve"> </w:t>
      </w:r>
      <w:proofErr w:type="spellStart"/>
      <w:r w:rsidRPr="00732560">
        <w:rPr>
          <w:lang w:val="en-US"/>
        </w:rPr>
        <w:t>последствия</w:t>
      </w:r>
      <w:proofErr w:type="spellEnd"/>
      <w:r w:rsidRPr="00732560">
        <w:rPr>
          <w:lang w:val="en-US"/>
        </w:rPr>
        <w:t xml:space="preserve"> </w:t>
      </w:r>
      <w:proofErr w:type="spellStart"/>
      <w:r w:rsidRPr="00732560">
        <w:rPr>
          <w:lang w:val="en-US"/>
        </w:rPr>
        <w:t>возбуждения</w:t>
      </w:r>
      <w:proofErr w:type="spellEnd"/>
      <w:r w:rsidRPr="00732560">
        <w:rPr>
          <w:lang w:val="en-US"/>
        </w:rPr>
        <w:t xml:space="preserve"> </w:t>
      </w:r>
      <w:proofErr w:type="spellStart"/>
      <w:r w:rsidRPr="00732560">
        <w:rPr>
          <w:lang w:val="en-US"/>
        </w:rPr>
        <w:t>производства</w:t>
      </w:r>
      <w:proofErr w:type="spellEnd"/>
      <w:r w:rsidRPr="00732560">
        <w:rPr>
          <w:lang w:val="en-US"/>
        </w:rPr>
        <w:t xml:space="preserve"> </w:t>
      </w:r>
      <w:proofErr w:type="spellStart"/>
      <w:r w:rsidRPr="00732560">
        <w:rPr>
          <w:lang w:val="en-US"/>
        </w:rPr>
        <w:t>по</w:t>
      </w:r>
      <w:proofErr w:type="spellEnd"/>
      <w:r w:rsidRPr="00732560">
        <w:rPr>
          <w:lang w:val="en-US"/>
        </w:rPr>
        <w:t xml:space="preserve"> </w:t>
      </w:r>
      <w:proofErr w:type="spellStart"/>
      <w:r w:rsidRPr="00732560">
        <w:rPr>
          <w:lang w:val="en-US"/>
        </w:rPr>
        <w:t>гражданскому</w:t>
      </w:r>
      <w:proofErr w:type="spellEnd"/>
      <w:r w:rsidRPr="00732560">
        <w:rPr>
          <w:lang w:val="en-US"/>
        </w:rPr>
        <w:t xml:space="preserve"> </w:t>
      </w:r>
      <w:proofErr w:type="spellStart"/>
      <w:r w:rsidRPr="00732560">
        <w:rPr>
          <w:lang w:val="en-US"/>
        </w:rPr>
        <w:t>делу</w:t>
      </w:r>
      <w:proofErr w:type="spellEnd"/>
      <w:r w:rsidRPr="00732560">
        <w:rPr>
          <w:lang w:val="en-US"/>
        </w:rPr>
        <w:t>.</w:t>
      </w:r>
    </w:p>
    <w:p w:rsidR="00092A89" w:rsidRPr="00732560" w:rsidRDefault="00092A89" w:rsidP="00092A89">
      <w:pPr>
        <w:pStyle w:val="western"/>
        <w:numPr>
          <w:ilvl w:val="0"/>
          <w:numId w:val="11"/>
        </w:numPr>
        <w:spacing w:before="0" w:beforeAutospacing="0"/>
        <w:ind w:left="0" w:firstLine="709"/>
        <w:jc w:val="both"/>
      </w:pPr>
      <w:r w:rsidRPr="00732560">
        <w:t>Обеспечение иска: понятие и условия применения. Меры по обеспечению иска. Гарантии прав сторон при обеспечении иска.</w:t>
      </w:r>
    </w:p>
    <w:p w:rsidR="00092A89" w:rsidRPr="00732560" w:rsidRDefault="00092A89" w:rsidP="00092A89">
      <w:pPr>
        <w:numPr>
          <w:ilvl w:val="0"/>
          <w:numId w:val="11"/>
        </w:numPr>
        <w:ind w:left="0" w:firstLine="709"/>
        <w:jc w:val="both"/>
        <w:rPr>
          <w:sz w:val="28"/>
          <w:szCs w:val="28"/>
        </w:rPr>
      </w:pPr>
      <w:r w:rsidRPr="00732560">
        <w:rPr>
          <w:sz w:val="28"/>
          <w:szCs w:val="28"/>
        </w:rPr>
        <w:t>Задачи и значение подготовки дела к судебному разбирательству. Действия суда и сторон по подготовке дела к судебному разбирательству.</w:t>
      </w:r>
    </w:p>
    <w:p w:rsidR="00092A89" w:rsidRPr="00732560" w:rsidRDefault="00092A89" w:rsidP="00092A89">
      <w:pPr>
        <w:numPr>
          <w:ilvl w:val="0"/>
          <w:numId w:val="11"/>
        </w:numPr>
        <w:ind w:left="0" w:firstLine="709"/>
        <w:jc w:val="both"/>
        <w:rPr>
          <w:sz w:val="28"/>
          <w:szCs w:val="28"/>
        </w:rPr>
      </w:pPr>
      <w:r w:rsidRPr="00732560">
        <w:rPr>
          <w:sz w:val="28"/>
          <w:szCs w:val="28"/>
        </w:rPr>
        <w:t>Судебное разбирательство как процессуальная стадия и процессуальная функция гражданского судопроизводства.</w:t>
      </w:r>
    </w:p>
    <w:p w:rsidR="00092A89" w:rsidRPr="00732560" w:rsidRDefault="00092A89" w:rsidP="00092A89">
      <w:pPr>
        <w:numPr>
          <w:ilvl w:val="0"/>
          <w:numId w:val="11"/>
        </w:numPr>
        <w:ind w:left="0" w:firstLine="709"/>
        <w:jc w:val="both"/>
        <w:rPr>
          <w:sz w:val="28"/>
          <w:szCs w:val="28"/>
        </w:rPr>
      </w:pPr>
      <w:r w:rsidRPr="00732560">
        <w:rPr>
          <w:sz w:val="28"/>
          <w:szCs w:val="28"/>
        </w:rPr>
        <w:t>Составные части судебного заседания.</w:t>
      </w:r>
    </w:p>
    <w:p w:rsidR="00092A89" w:rsidRPr="00732560" w:rsidRDefault="00092A89" w:rsidP="00092A89">
      <w:pPr>
        <w:numPr>
          <w:ilvl w:val="0"/>
          <w:numId w:val="11"/>
        </w:numPr>
        <w:ind w:left="0" w:firstLine="709"/>
        <w:jc w:val="both"/>
        <w:rPr>
          <w:sz w:val="28"/>
          <w:szCs w:val="28"/>
        </w:rPr>
      </w:pPr>
      <w:r w:rsidRPr="00732560">
        <w:rPr>
          <w:sz w:val="28"/>
          <w:szCs w:val="28"/>
        </w:rPr>
        <w:t>Судебные прения. Последовательность выступлений участников судебных прений.</w:t>
      </w:r>
    </w:p>
    <w:p w:rsidR="00092A89" w:rsidRPr="00732560" w:rsidRDefault="00092A89" w:rsidP="00092A89">
      <w:pPr>
        <w:numPr>
          <w:ilvl w:val="0"/>
          <w:numId w:val="11"/>
        </w:numPr>
        <w:ind w:left="0" w:firstLine="709"/>
        <w:jc w:val="both"/>
        <w:rPr>
          <w:sz w:val="28"/>
          <w:szCs w:val="28"/>
        </w:rPr>
      </w:pPr>
      <w:r w:rsidRPr="00732560">
        <w:rPr>
          <w:sz w:val="28"/>
          <w:szCs w:val="28"/>
        </w:rPr>
        <w:t>Порядок вынесения и оглашения судебного решения в суде первой инстанции.</w:t>
      </w:r>
    </w:p>
    <w:p w:rsidR="00092A89" w:rsidRPr="00732560" w:rsidRDefault="00092A89" w:rsidP="00092A89">
      <w:pPr>
        <w:numPr>
          <w:ilvl w:val="0"/>
          <w:numId w:val="11"/>
        </w:numPr>
        <w:ind w:left="0" w:firstLine="709"/>
        <w:jc w:val="both"/>
        <w:rPr>
          <w:sz w:val="28"/>
          <w:szCs w:val="28"/>
        </w:rPr>
      </w:pPr>
      <w:r w:rsidRPr="00732560">
        <w:rPr>
          <w:sz w:val="28"/>
          <w:szCs w:val="28"/>
        </w:rPr>
        <w:t>Сущность судебного решения.</w:t>
      </w:r>
    </w:p>
    <w:p w:rsidR="00092A89" w:rsidRPr="00732560" w:rsidRDefault="00092A89" w:rsidP="00092A89">
      <w:pPr>
        <w:numPr>
          <w:ilvl w:val="0"/>
          <w:numId w:val="11"/>
        </w:numPr>
        <w:ind w:left="0" w:firstLine="709"/>
        <w:jc w:val="both"/>
        <w:rPr>
          <w:sz w:val="28"/>
          <w:szCs w:val="28"/>
        </w:rPr>
      </w:pPr>
      <w:r w:rsidRPr="00732560">
        <w:rPr>
          <w:sz w:val="28"/>
          <w:szCs w:val="28"/>
        </w:rPr>
        <w:t>Требования, предъявляемые к судебному решению как к правоприменительному акту и акту разрешения гражданского дела, по существу.</w:t>
      </w:r>
    </w:p>
    <w:p w:rsidR="00092A89" w:rsidRPr="00732560" w:rsidRDefault="00092A89" w:rsidP="00092A89">
      <w:pPr>
        <w:numPr>
          <w:ilvl w:val="0"/>
          <w:numId w:val="11"/>
        </w:numPr>
        <w:ind w:left="0" w:firstLine="709"/>
        <w:jc w:val="both"/>
        <w:rPr>
          <w:sz w:val="28"/>
          <w:szCs w:val="28"/>
        </w:rPr>
      </w:pPr>
      <w:r w:rsidRPr="00732560">
        <w:rPr>
          <w:sz w:val="28"/>
          <w:szCs w:val="28"/>
        </w:rPr>
        <w:t>Процессуальная форма судебного решения. Части судебного решения.</w:t>
      </w:r>
    </w:p>
    <w:p w:rsidR="00092A89" w:rsidRPr="00732560" w:rsidRDefault="00092A89" w:rsidP="00092A89">
      <w:pPr>
        <w:numPr>
          <w:ilvl w:val="0"/>
          <w:numId w:val="11"/>
        </w:numPr>
        <w:ind w:left="0" w:firstLine="709"/>
        <w:jc w:val="both"/>
        <w:rPr>
          <w:sz w:val="28"/>
          <w:szCs w:val="28"/>
        </w:rPr>
      </w:pPr>
      <w:r w:rsidRPr="00732560">
        <w:rPr>
          <w:sz w:val="28"/>
          <w:szCs w:val="28"/>
        </w:rPr>
        <w:t xml:space="preserve">Момент вступления судебного решения в законную силу. Понятие законной силы судебного решения, его свойства, объективные и субъективные пределы. </w:t>
      </w:r>
    </w:p>
    <w:p w:rsidR="00092A89" w:rsidRPr="00732560" w:rsidRDefault="00092A89" w:rsidP="00092A89">
      <w:pPr>
        <w:numPr>
          <w:ilvl w:val="0"/>
          <w:numId w:val="11"/>
        </w:numPr>
        <w:ind w:left="0" w:firstLine="709"/>
        <w:jc w:val="both"/>
        <w:rPr>
          <w:sz w:val="28"/>
          <w:szCs w:val="28"/>
        </w:rPr>
      </w:pPr>
      <w:r w:rsidRPr="00732560">
        <w:rPr>
          <w:sz w:val="28"/>
          <w:szCs w:val="28"/>
        </w:rPr>
        <w:t>Способы устранения недостатков судебного решения вынесшим его судом.</w:t>
      </w:r>
    </w:p>
    <w:p w:rsidR="00092A89" w:rsidRPr="00732560" w:rsidRDefault="00092A89" w:rsidP="00092A89">
      <w:pPr>
        <w:numPr>
          <w:ilvl w:val="0"/>
          <w:numId w:val="11"/>
        </w:numPr>
        <w:ind w:left="0" w:firstLine="709"/>
        <w:jc w:val="both"/>
        <w:rPr>
          <w:sz w:val="28"/>
          <w:szCs w:val="28"/>
        </w:rPr>
      </w:pPr>
      <w:r w:rsidRPr="00732560">
        <w:rPr>
          <w:sz w:val="28"/>
          <w:szCs w:val="28"/>
        </w:rPr>
        <w:t>Немедленное (предварительное) исполнение судебных решений (виды и основания).</w:t>
      </w:r>
    </w:p>
    <w:p w:rsidR="00092A89" w:rsidRPr="00732560" w:rsidRDefault="00092A89" w:rsidP="00092A89">
      <w:pPr>
        <w:numPr>
          <w:ilvl w:val="0"/>
          <w:numId w:val="11"/>
        </w:numPr>
        <w:ind w:left="0" w:firstLine="709"/>
        <w:jc w:val="both"/>
        <w:rPr>
          <w:sz w:val="28"/>
          <w:szCs w:val="28"/>
        </w:rPr>
      </w:pPr>
      <w:r w:rsidRPr="00732560">
        <w:rPr>
          <w:sz w:val="28"/>
          <w:szCs w:val="28"/>
        </w:rPr>
        <w:t>Прекращение производства по делу: понятие, основания и процессуальный порядок.</w:t>
      </w:r>
    </w:p>
    <w:p w:rsidR="00092A89" w:rsidRPr="00732560" w:rsidRDefault="00092A89" w:rsidP="00092A89">
      <w:pPr>
        <w:numPr>
          <w:ilvl w:val="0"/>
          <w:numId w:val="11"/>
        </w:numPr>
        <w:ind w:left="0" w:firstLine="709"/>
        <w:jc w:val="both"/>
        <w:rPr>
          <w:sz w:val="28"/>
          <w:szCs w:val="28"/>
        </w:rPr>
      </w:pPr>
      <w:r w:rsidRPr="00732560">
        <w:rPr>
          <w:sz w:val="28"/>
          <w:szCs w:val="28"/>
        </w:rPr>
        <w:t>Приостановление производства по делу: понятие, виды, основания, процессуальный порядок. Отличие приостановления производства по делу от отложения разбирательства дела.</w:t>
      </w:r>
    </w:p>
    <w:p w:rsidR="00092A89" w:rsidRPr="00732560" w:rsidRDefault="00092A89" w:rsidP="00092A89">
      <w:pPr>
        <w:numPr>
          <w:ilvl w:val="0"/>
          <w:numId w:val="11"/>
        </w:numPr>
        <w:ind w:left="0" w:firstLine="709"/>
        <w:jc w:val="both"/>
        <w:rPr>
          <w:sz w:val="28"/>
          <w:szCs w:val="28"/>
        </w:rPr>
      </w:pPr>
      <w:r w:rsidRPr="00732560">
        <w:rPr>
          <w:sz w:val="28"/>
          <w:szCs w:val="28"/>
        </w:rPr>
        <w:t>Протокол судебного заседания: содержание, реквизиты. Порядок принесения и рассмотрения замечаний на протокол судебного заседания.</w:t>
      </w:r>
    </w:p>
    <w:p w:rsidR="00092A89" w:rsidRPr="00732560" w:rsidRDefault="00092A89" w:rsidP="00092A89">
      <w:pPr>
        <w:numPr>
          <w:ilvl w:val="0"/>
          <w:numId w:val="11"/>
        </w:numPr>
        <w:ind w:left="0" w:firstLine="709"/>
        <w:jc w:val="both"/>
        <w:rPr>
          <w:sz w:val="28"/>
          <w:szCs w:val="28"/>
        </w:rPr>
      </w:pPr>
      <w:r w:rsidRPr="00732560">
        <w:rPr>
          <w:sz w:val="28"/>
          <w:szCs w:val="28"/>
        </w:rPr>
        <w:t>Понятие и виды судебных постановлений. Отличие судебного решения от судебного определения.</w:t>
      </w:r>
    </w:p>
    <w:p w:rsidR="00092A89" w:rsidRPr="00732560" w:rsidRDefault="00092A89" w:rsidP="00092A89">
      <w:pPr>
        <w:numPr>
          <w:ilvl w:val="0"/>
          <w:numId w:val="11"/>
        </w:numPr>
        <w:ind w:left="0" w:firstLine="709"/>
        <w:jc w:val="both"/>
        <w:rPr>
          <w:sz w:val="28"/>
          <w:szCs w:val="28"/>
        </w:rPr>
      </w:pPr>
      <w:r w:rsidRPr="00732560">
        <w:rPr>
          <w:sz w:val="28"/>
          <w:szCs w:val="28"/>
        </w:rPr>
        <w:lastRenderedPageBreak/>
        <w:t>Определения суда первой инстанции: понятие и классификация.</w:t>
      </w:r>
    </w:p>
    <w:p w:rsidR="00092A89" w:rsidRPr="00732560" w:rsidRDefault="00092A89" w:rsidP="00092A89">
      <w:pPr>
        <w:numPr>
          <w:ilvl w:val="0"/>
          <w:numId w:val="11"/>
        </w:numPr>
        <w:ind w:left="0" w:firstLine="709"/>
        <w:jc w:val="both"/>
        <w:rPr>
          <w:sz w:val="28"/>
          <w:szCs w:val="28"/>
        </w:rPr>
      </w:pPr>
      <w:r w:rsidRPr="00732560">
        <w:rPr>
          <w:sz w:val="28"/>
          <w:szCs w:val="28"/>
        </w:rPr>
        <w:t>Заочное решение: особенности вынесения и обжалования.</w:t>
      </w:r>
    </w:p>
    <w:p w:rsidR="00092A89" w:rsidRPr="00732560" w:rsidRDefault="00092A89" w:rsidP="00092A89">
      <w:pPr>
        <w:numPr>
          <w:ilvl w:val="0"/>
          <w:numId w:val="11"/>
        </w:numPr>
        <w:ind w:left="0" w:firstLine="709"/>
        <w:jc w:val="both"/>
        <w:rPr>
          <w:sz w:val="28"/>
          <w:szCs w:val="28"/>
        </w:rPr>
      </w:pPr>
      <w:r w:rsidRPr="00732560">
        <w:rPr>
          <w:sz w:val="28"/>
          <w:szCs w:val="28"/>
        </w:rPr>
        <w:t>Право апелляционного обжалования (принесения представления). Субъекты, объект, сроки и процессуальный порядок обжалования (принесения представления).</w:t>
      </w:r>
    </w:p>
    <w:p w:rsidR="00092A89" w:rsidRPr="00732560" w:rsidRDefault="00092A89" w:rsidP="00092A89">
      <w:pPr>
        <w:numPr>
          <w:ilvl w:val="0"/>
          <w:numId w:val="11"/>
        </w:numPr>
        <w:ind w:left="0" w:firstLine="709"/>
        <w:jc w:val="both"/>
        <w:rPr>
          <w:sz w:val="28"/>
          <w:szCs w:val="28"/>
        </w:rPr>
      </w:pPr>
      <w:r w:rsidRPr="00732560">
        <w:rPr>
          <w:sz w:val="28"/>
          <w:szCs w:val="28"/>
        </w:rPr>
        <w:t>Производство в суде апелляционной инстанции. Полномочия апелляционной инстанции. Основания для отмены или изменения постановлений суда в апелляционном порядке.</w:t>
      </w:r>
    </w:p>
    <w:p w:rsidR="00092A89" w:rsidRPr="00732560" w:rsidRDefault="00092A89" w:rsidP="00092A89">
      <w:pPr>
        <w:numPr>
          <w:ilvl w:val="0"/>
          <w:numId w:val="11"/>
        </w:numPr>
        <w:ind w:left="0" w:firstLine="709"/>
        <w:jc w:val="both"/>
        <w:rPr>
          <w:sz w:val="28"/>
          <w:szCs w:val="28"/>
        </w:rPr>
      </w:pPr>
      <w:r w:rsidRPr="00732560">
        <w:rPr>
          <w:sz w:val="28"/>
          <w:szCs w:val="28"/>
        </w:rPr>
        <w:t>Определение и решение суда апелляционной инстанции.</w:t>
      </w:r>
    </w:p>
    <w:p w:rsidR="00092A89" w:rsidRPr="00732560" w:rsidRDefault="00092A89" w:rsidP="00092A89">
      <w:pPr>
        <w:numPr>
          <w:ilvl w:val="0"/>
          <w:numId w:val="11"/>
        </w:numPr>
        <w:ind w:left="0" w:firstLine="709"/>
        <w:jc w:val="both"/>
        <w:rPr>
          <w:sz w:val="28"/>
          <w:szCs w:val="28"/>
        </w:rPr>
      </w:pPr>
      <w:r w:rsidRPr="00732560">
        <w:rPr>
          <w:sz w:val="28"/>
          <w:szCs w:val="28"/>
        </w:rPr>
        <w:t>Сущность и значение пересмотра определений суда, не вступивших в законную силу.</w:t>
      </w:r>
    </w:p>
    <w:p w:rsidR="00092A89" w:rsidRPr="00732560" w:rsidRDefault="00092A89" w:rsidP="00092A89">
      <w:pPr>
        <w:numPr>
          <w:ilvl w:val="0"/>
          <w:numId w:val="11"/>
        </w:numPr>
        <w:ind w:left="0" w:firstLine="709"/>
        <w:jc w:val="both"/>
        <w:rPr>
          <w:sz w:val="28"/>
          <w:szCs w:val="28"/>
        </w:rPr>
      </w:pPr>
      <w:r w:rsidRPr="00732560">
        <w:rPr>
          <w:sz w:val="28"/>
          <w:szCs w:val="28"/>
        </w:rPr>
        <w:t>Сущность и значение кассационного обжалования и пересмотра судебных постановлений, вступивших в законную силу.</w:t>
      </w:r>
    </w:p>
    <w:p w:rsidR="00092A89" w:rsidRPr="00732560" w:rsidRDefault="00092A89" w:rsidP="00092A89">
      <w:pPr>
        <w:numPr>
          <w:ilvl w:val="0"/>
          <w:numId w:val="11"/>
        </w:numPr>
        <w:ind w:left="0" w:firstLine="709"/>
        <w:jc w:val="both"/>
        <w:rPr>
          <w:sz w:val="28"/>
          <w:szCs w:val="28"/>
        </w:rPr>
      </w:pPr>
      <w:r w:rsidRPr="00732560">
        <w:rPr>
          <w:sz w:val="28"/>
          <w:szCs w:val="28"/>
        </w:rPr>
        <w:t>Право кассационного обжалования (подачи представления) судебных решений. Субъекты, объект, сроки и процессуальный порядок обжалования (подачи представления).</w:t>
      </w:r>
    </w:p>
    <w:p w:rsidR="00092A89" w:rsidRPr="00732560" w:rsidRDefault="00092A89" w:rsidP="00092A89">
      <w:pPr>
        <w:numPr>
          <w:ilvl w:val="0"/>
          <w:numId w:val="11"/>
        </w:numPr>
        <w:ind w:left="0" w:firstLine="709"/>
        <w:jc w:val="both"/>
        <w:rPr>
          <w:sz w:val="28"/>
          <w:szCs w:val="28"/>
        </w:rPr>
      </w:pPr>
      <w:r w:rsidRPr="00732560">
        <w:rPr>
          <w:sz w:val="28"/>
          <w:szCs w:val="28"/>
        </w:rPr>
        <w:t>Производство по жалобе (представлению) в суде кассационной инстанции.</w:t>
      </w:r>
    </w:p>
    <w:p w:rsidR="00092A89" w:rsidRPr="00732560" w:rsidRDefault="00092A89" w:rsidP="00092A89">
      <w:pPr>
        <w:numPr>
          <w:ilvl w:val="0"/>
          <w:numId w:val="11"/>
        </w:numPr>
        <w:ind w:left="0" w:firstLine="709"/>
        <w:jc w:val="both"/>
        <w:rPr>
          <w:sz w:val="28"/>
          <w:szCs w:val="28"/>
        </w:rPr>
      </w:pPr>
      <w:r w:rsidRPr="00732560">
        <w:rPr>
          <w:sz w:val="28"/>
          <w:szCs w:val="28"/>
        </w:rPr>
        <w:t>Полномочия суда кассационной инстанции. Основания к отмене и изменению решения суда в кассационном порядке. Основания для вынесения нового решения.</w:t>
      </w:r>
    </w:p>
    <w:p w:rsidR="00092A89" w:rsidRPr="00732560" w:rsidRDefault="00092A89" w:rsidP="00092A89">
      <w:pPr>
        <w:numPr>
          <w:ilvl w:val="0"/>
          <w:numId w:val="11"/>
        </w:numPr>
        <w:ind w:left="0" w:firstLine="709"/>
        <w:jc w:val="both"/>
        <w:rPr>
          <w:sz w:val="28"/>
          <w:szCs w:val="28"/>
        </w:rPr>
      </w:pPr>
      <w:r w:rsidRPr="00732560">
        <w:rPr>
          <w:sz w:val="28"/>
          <w:szCs w:val="28"/>
        </w:rPr>
        <w:t>Право на обращение в суд надзорной инстанции. Субъекты, объекты, сроки обжалования (подачи представления). Процессуальный порядок подачи надзорной жалобы (подачи представления).</w:t>
      </w:r>
    </w:p>
    <w:p w:rsidR="00092A89" w:rsidRPr="00732560" w:rsidRDefault="00092A89" w:rsidP="00092A89">
      <w:pPr>
        <w:numPr>
          <w:ilvl w:val="0"/>
          <w:numId w:val="11"/>
        </w:numPr>
        <w:ind w:left="0" w:firstLine="709"/>
        <w:jc w:val="both"/>
        <w:rPr>
          <w:sz w:val="28"/>
          <w:szCs w:val="28"/>
        </w:rPr>
      </w:pPr>
      <w:r w:rsidRPr="00732560">
        <w:rPr>
          <w:sz w:val="28"/>
          <w:szCs w:val="28"/>
        </w:rPr>
        <w:t>Производство по надзорной жалобе или представлению прокурора в суде надзорной инстанции. Сроки рассмотрения дела.</w:t>
      </w:r>
    </w:p>
    <w:p w:rsidR="00092A89" w:rsidRPr="00732560" w:rsidRDefault="00092A89" w:rsidP="00092A89">
      <w:pPr>
        <w:numPr>
          <w:ilvl w:val="0"/>
          <w:numId w:val="11"/>
        </w:numPr>
        <w:ind w:left="0" w:firstLine="709"/>
        <w:jc w:val="both"/>
        <w:rPr>
          <w:sz w:val="28"/>
          <w:szCs w:val="28"/>
        </w:rPr>
      </w:pPr>
      <w:r w:rsidRPr="00732560">
        <w:rPr>
          <w:sz w:val="28"/>
          <w:szCs w:val="28"/>
        </w:rPr>
        <w:t>Полномочия суда надзорной инстанции. Основания для отмены или изменения судебных постановлений в порядке надзора.</w:t>
      </w:r>
    </w:p>
    <w:p w:rsidR="00092A89" w:rsidRPr="00732560" w:rsidRDefault="00092A89" w:rsidP="00092A89">
      <w:pPr>
        <w:numPr>
          <w:ilvl w:val="0"/>
          <w:numId w:val="11"/>
        </w:numPr>
        <w:ind w:left="0" w:firstLine="709"/>
        <w:jc w:val="both"/>
        <w:rPr>
          <w:sz w:val="28"/>
          <w:szCs w:val="28"/>
        </w:rPr>
      </w:pPr>
      <w:r w:rsidRPr="00732560">
        <w:rPr>
          <w:sz w:val="28"/>
          <w:szCs w:val="28"/>
        </w:rPr>
        <w:t>Понятие вновь открывшихся обстоятельств и их отличие от новых обстоятельств и доказательств. Основания для пересмотра по вновь открывшимся обстоятельствам.</w:t>
      </w:r>
    </w:p>
    <w:p w:rsidR="00092A89" w:rsidRPr="00732560" w:rsidRDefault="00092A89" w:rsidP="00092A89">
      <w:pPr>
        <w:numPr>
          <w:ilvl w:val="0"/>
          <w:numId w:val="11"/>
        </w:numPr>
        <w:ind w:left="0" w:firstLine="709"/>
        <w:jc w:val="both"/>
        <w:rPr>
          <w:sz w:val="28"/>
          <w:szCs w:val="28"/>
        </w:rPr>
      </w:pPr>
      <w:r w:rsidRPr="00732560">
        <w:rPr>
          <w:sz w:val="28"/>
          <w:szCs w:val="28"/>
        </w:rPr>
        <w:t>Возбуждение производства и порядок пересмотра дел по вновь открывшимся обстоятельствам. Полномочия суда.</w:t>
      </w:r>
    </w:p>
    <w:p w:rsidR="00092A89" w:rsidRPr="00732560" w:rsidRDefault="00092A89" w:rsidP="00092A89">
      <w:pPr>
        <w:numPr>
          <w:ilvl w:val="0"/>
          <w:numId w:val="11"/>
        </w:numPr>
        <w:ind w:left="0" w:firstLine="709"/>
        <w:jc w:val="both"/>
        <w:rPr>
          <w:sz w:val="28"/>
          <w:szCs w:val="28"/>
        </w:rPr>
      </w:pPr>
      <w:r w:rsidRPr="00732560">
        <w:rPr>
          <w:sz w:val="28"/>
          <w:szCs w:val="28"/>
        </w:rPr>
        <w:t>Основные правила исполнительного производства.</w:t>
      </w:r>
    </w:p>
    <w:p w:rsidR="00092A89" w:rsidRPr="00732560" w:rsidRDefault="00092A89" w:rsidP="00092A89">
      <w:pPr>
        <w:numPr>
          <w:ilvl w:val="0"/>
          <w:numId w:val="11"/>
        </w:numPr>
        <w:ind w:left="0" w:firstLine="709"/>
        <w:jc w:val="both"/>
        <w:rPr>
          <w:sz w:val="28"/>
          <w:szCs w:val="28"/>
        </w:rPr>
      </w:pPr>
      <w:r w:rsidRPr="00732560">
        <w:rPr>
          <w:sz w:val="28"/>
          <w:szCs w:val="28"/>
        </w:rPr>
        <w:t>Общая характеристика альтернативных способов урегулирования споров.</w:t>
      </w:r>
    </w:p>
    <w:p w:rsidR="00153AB5" w:rsidRPr="00732560" w:rsidRDefault="00153AB5" w:rsidP="00092A89">
      <w:pPr>
        <w:tabs>
          <w:tab w:val="num" w:pos="426"/>
        </w:tabs>
        <w:ind w:firstLine="709"/>
        <w:rPr>
          <w:sz w:val="28"/>
          <w:szCs w:val="28"/>
        </w:rPr>
      </w:pPr>
    </w:p>
    <w:p w:rsidR="00092A89" w:rsidRPr="00732560" w:rsidRDefault="00092A89" w:rsidP="00092A89">
      <w:pPr>
        <w:tabs>
          <w:tab w:val="num" w:pos="426"/>
        </w:tabs>
        <w:ind w:firstLine="709"/>
        <w:rPr>
          <w:sz w:val="28"/>
          <w:szCs w:val="28"/>
        </w:rPr>
      </w:pPr>
      <w:r w:rsidRPr="00732560">
        <w:rPr>
          <w:sz w:val="28"/>
          <w:szCs w:val="28"/>
        </w:rPr>
        <w:t>Вопросы по дисциплине кафедры арбитражного процесса</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Понятие арбитражного процессуального права, его предмет, метод и система: дискуссионные вопросы.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Горизонтальная и вертикальная дифференциация арбитражного процесса (виды производств; судебные процедуры; стадии).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Понятие и система принципов арбитражного процессуального права, их развитие и современное состояние.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lastRenderedPageBreak/>
        <w:t xml:space="preserve">Понятие компетенции дел арбитражным судам, разграничение компетенции судов общей и арбитражной юрисдикции.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Понятие подсудности дел арбитражным судам, виды подсудности, последствия несоблюдения правил подсудности.</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Субъекты арбитражных процессуальных правоотношений: понятие, виды, правовой статус.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Арбитражный суд как основной субъект арбитражных процессуальных правоотношений.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Лица, участвующие в деле, в арбитражном процессе: общая характеристика, особенности их процессуального положения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Участие прокурора в арбитражном процессе: правовые основы, тенденции развития законодательства и практики.</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Актуальные проблемы института представительства в арбитражном процессе.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Соотношение права на судебную защиту и права на обращение в арбитражный суд с иском.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Обеспечительные меры в арбитражном процессе: проблемы теории и практики.</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Понятие доказательств в арбитражном процессуальном праве, их классификация: дискуссионные вопросы.</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Доказывание в арбитражном процессе: понятие, сущность, стадии, законодательная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Предмет доказывания в арбитражном судопроизводстве, его структура.</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Распределение обязанностей по доказыванию в арбитражном процессе. Доказательственные презумпции.</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Общие положения исковой формы защиты в арбитражном процессе.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Судебные акты арбитражных судов: понятие, виды, требования к форме и содержанию.</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Производство по делам, возникающим из административных и иных публичных правоотношений, в арбитражном процессе: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 Производство по делам об установлении фактов, имеющих юридическое значение, в арбитражном процессе: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Производства по делам о несостоятельности (банкротстве):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Производства по делам по корпоративным спорам в арбитражном процессе: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 в арбитражном процессе: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lastRenderedPageBreak/>
        <w:t>Производство по делам о признании и приведении в исполнение решений иностранных судов и иностранных арбитражных решений: сущность, правовая регламентация.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Приказное производство в арбитражном процессе: современное состояние и перспективы развития.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Упрощенное производство в арбитражном процессе: современное состояние и перспективы развития.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Особенности апелляционного производства в арбитражном процессе.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Особенности кассационного производства в арбитражном процессе.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Особенности надзорного производства в арбитражном процессе.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Вновь открывшиеся или новые обстоятельства как основания для пересмотра вступивших в законную силу судебных актов арбитражного суда.</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Понятие и сущность административного судопроизводства.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Источники законодательства об административном судопроизводстве.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Реализация </w:t>
      </w:r>
      <w:proofErr w:type="spellStart"/>
      <w:r w:rsidRPr="00732560">
        <w:rPr>
          <w:color w:val="222222"/>
          <w:szCs w:val="28"/>
        </w:rPr>
        <w:t>судоустройственных</w:t>
      </w:r>
      <w:proofErr w:type="spellEnd"/>
      <w:r w:rsidRPr="00732560">
        <w:rPr>
          <w:color w:val="222222"/>
          <w:szCs w:val="28"/>
        </w:rPr>
        <w:t xml:space="preserve"> принципов в административном судопроизводстве.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Реализация судопроизводственных принципов в административном судопроизводстве. </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Подведомственность и подсудность административных дел судам.</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Лица, участвующие в административном деле и их признаки: понятие, состав, права и обязанности.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Стороны как участники административного судопроизводства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Прокурор в делах административного судопроизводства.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Участие в делах административного судопроизводства лиц, защищающих интересы других лиц, неопределенного круга лиц, публичные и коллективные интересы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Представительство в делах административного судопроизводства.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Особенности доказывания в административном судопроизводстве.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Судебные расходы по административным делам. Распределение судебных расходов в административном судопроизводстве. </w:t>
      </w:r>
    </w:p>
    <w:p w:rsidR="00092A89" w:rsidRPr="00732560" w:rsidRDefault="00092A89" w:rsidP="00092A89">
      <w:pPr>
        <w:pStyle w:val="a3"/>
        <w:numPr>
          <w:ilvl w:val="0"/>
          <w:numId w:val="12"/>
        </w:numPr>
        <w:spacing w:line="240" w:lineRule="auto"/>
        <w:ind w:left="0" w:firstLine="709"/>
        <w:jc w:val="both"/>
        <w:rPr>
          <w:szCs w:val="28"/>
        </w:rPr>
      </w:pPr>
      <w:r w:rsidRPr="00732560">
        <w:rPr>
          <w:color w:val="222222"/>
          <w:szCs w:val="28"/>
        </w:rPr>
        <w:t xml:space="preserve">Меры процессуального принуждения </w:t>
      </w:r>
      <w:r w:rsidRPr="00732560">
        <w:rPr>
          <w:szCs w:val="28"/>
        </w:rPr>
        <w:t>в административном судопроизводстве</w:t>
      </w:r>
      <w:r w:rsidRPr="00732560">
        <w:rPr>
          <w:color w:val="222222"/>
          <w:szCs w:val="28"/>
        </w:rPr>
        <w:t>: понятие, значение, виды.</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Особенности применения примирительных процедур в административном судопроизводстве.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Административный иск: понятие, сущность, виды.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Меры предварительной защиты по административному иску: понятие, значение, условия применения.</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Реализация права на обращение в суд с административным исковым заявлением.</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Производство по административным делам о вынесении судебного приказа</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lastRenderedPageBreak/>
        <w:t xml:space="preserve">Рассмотрение административных дел в порядке упрощенного производства.  </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Проблемы правового регулирования и практики рассмотрения административных дел об оспаривании нормативных правовых актов и актов, содержащих разъяснения законодательства и обладающих нормативными свойствами.</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Производство по административным делам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r w:rsidRPr="00732560">
        <w:rPr>
          <w:color w:val="000000"/>
          <w:szCs w:val="28"/>
          <w:shd w:val="clear" w:color="auto" w:fill="FFFFFF"/>
        </w:rPr>
        <w:t xml:space="preserve"> сущность, правовые основы, теоретико-прикладные проблемы</w:t>
      </w:r>
      <w:r w:rsidRPr="00732560">
        <w:rPr>
          <w:szCs w:val="28"/>
        </w:rPr>
        <w:t>.</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w:t>
      </w:r>
      <w:r w:rsidRPr="00732560">
        <w:rPr>
          <w:color w:val="000000"/>
          <w:szCs w:val="28"/>
          <w:shd w:val="clear" w:color="auto" w:fill="FFFFFF"/>
        </w:rPr>
        <w:t>сущность, правовые основы, теоретико-прикладные проблемы</w:t>
      </w:r>
      <w:r w:rsidRPr="00732560">
        <w:rPr>
          <w:szCs w:val="28"/>
        </w:rPr>
        <w:t>.</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Производство по административным делам </w:t>
      </w:r>
      <w:r w:rsidRPr="00732560">
        <w:rPr>
          <w:color w:val="000000"/>
          <w:szCs w:val="28"/>
          <w:shd w:val="clear" w:color="auto" w:fill="FFFFFF"/>
        </w:rPr>
        <w:t>о защите избирательных прав и права на участие в референдуме граждан Российской Федерации: сущность, правовые основы, теоретико-прикладные проблемы.</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shd w:val="clear" w:color="auto" w:fill="FFFFFF"/>
        </w:rPr>
        <w:t xml:space="preserve"> </w:t>
      </w:r>
      <w:r w:rsidRPr="00732560">
        <w:rPr>
          <w:szCs w:val="28"/>
        </w:rPr>
        <w:t xml:space="preserve">Производство по административным делам </w:t>
      </w:r>
      <w:r w:rsidRPr="00732560">
        <w:rPr>
          <w:color w:val="000000"/>
          <w:szCs w:val="28"/>
          <w:shd w:val="clear" w:color="auto" w:fill="FFFFFF"/>
        </w:rPr>
        <w:t>об оспаривании результатов определения кадастровой стоимости: сущность, правовые основы, теоретико-прикладные проблемы.</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Особенности производства по административным делам в Дисциплинарной коллегии Верховного Суда Российской Федерации</w:t>
      </w:r>
      <w:r w:rsidRPr="00732560">
        <w:rPr>
          <w:color w:val="000000"/>
          <w:szCs w:val="28"/>
          <w:shd w:val="clear" w:color="auto" w:fill="FFFFFF"/>
        </w:rPr>
        <w:t>.</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 xml:space="preserve">Особенности производства по </w:t>
      </w:r>
      <w:r w:rsidRPr="00732560">
        <w:rPr>
          <w:color w:val="222222"/>
          <w:szCs w:val="28"/>
          <w:lang w:eastAsia="ru-RU"/>
        </w:rPr>
        <w:t xml:space="preserve">административным делам </w:t>
      </w:r>
      <w:r w:rsidRPr="00732560">
        <w:rPr>
          <w:szCs w:val="28"/>
        </w:rPr>
        <w:t>об административном надзоре за лицами, освобожденными из мест лишения свободы.</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 xml:space="preserve">Особенности производства по </w:t>
      </w:r>
      <w:r w:rsidRPr="00732560">
        <w:rPr>
          <w:color w:val="222222"/>
          <w:szCs w:val="28"/>
          <w:lang w:eastAsia="ru-RU"/>
        </w:rPr>
        <w:t xml:space="preserve">административным делам </w:t>
      </w:r>
      <w:r w:rsidRPr="00732560">
        <w:rPr>
          <w:color w:val="000000"/>
          <w:szCs w:val="28"/>
          <w:shd w:val="clear" w:color="auto" w:fill="FFFFFF"/>
        </w:rPr>
        <w:t>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 xml:space="preserve">Особенности производства по </w:t>
      </w:r>
      <w:r w:rsidRPr="00732560">
        <w:rPr>
          <w:color w:val="222222"/>
          <w:szCs w:val="28"/>
          <w:lang w:eastAsia="ru-RU"/>
        </w:rPr>
        <w:t xml:space="preserve">административным делам </w:t>
      </w:r>
      <w:r w:rsidRPr="00732560">
        <w:rPr>
          <w:rStyle w:val="blk"/>
          <w:color w:val="000000"/>
          <w:szCs w:val="28"/>
        </w:rPr>
        <w:t xml:space="preserve">о признании </w:t>
      </w:r>
      <w:r w:rsidRPr="00732560">
        <w:rPr>
          <w:color w:val="000000"/>
          <w:szCs w:val="28"/>
          <w:shd w:val="clear" w:color="auto" w:fill="FFFFFF"/>
        </w:rPr>
        <w:t>информационных материалов экстремистскими.</w:t>
      </w:r>
    </w:p>
    <w:p w:rsidR="00092A89" w:rsidRPr="00732560" w:rsidRDefault="00092A89" w:rsidP="00092A89">
      <w:pPr>
        <w:pStyle w:val="a3"/>
        <w:numPr>
          <w:ilvl w:val="0"/>
          <w:numId w:val="12"/>
        </w:numPr>
        <w:spacing w:line="240" w:lineRule="auto"/>
        <w:ind w:left="0" w:firstLine="709"/>
        <w:jc w:val="both"/>
        <w:rPr>
          <w:szCs w:val="28"/>
        </w:rPr>
      </w:pPr>
      <w:r w:rsidRPr="00732560">
        <w:rPr>
          <w:color w:val="000000"/>
          <w:szCs w:val="28"/>
        </w:rPr>
        <w:t xml:space="preserve">Особенности производства по </w:t>
      </w:r>
      <w:r w:rsidRPr="00732560">
        <w:rPr>
          <w:color w:val="222222"/>
          <w:szCs w:val="28"/>
          <w:lang w:eastAsia="ru-RU"/>
        </w:rPr>
        <w:t xml:space="preserve">административным делам </w:t>
      </w:r>
      <w:r w:rsidRPr="00732560">
        <w:rPr>
          <w:szCs w:val="28"/>
        </w:rPr>
        <w:t xml:space="preserve">о госпитализации </w:t>
      </w:r>
      <w:r w:rsidRPr="00732560">
        <w:rPr>
          <w:bCs/>
          <w:iCs/>
          <w:szCs w:val="28"/>
        </w:rPr>
        <w:t xml:space="preserve">гражданина </w:t>
      </w:r>
      <w:r w:rsidRPr="00732560">
        <w:rPr>
          <w:bCs/>
          <w:szCs w:val="28"/>
        </w:rPr>
        <w:t>в медицинскую организацию в недобровольном порядке</w:t>
      </w:r>
    </w:p>
    <w:p w:rsidR="00092A89" w:rsidRPr="00732560" w:rsidRDefault="00092A89" w:rsidP="00092A89">
      <w:pPr>
        <w:pStyle w:val="a3"/>
        <w:numPr>
          <w:ilvl w:val="0"/>
          <w:numId w:val="12"/>
        </w:numPr>
        <w:spacing w:line="240" w:lineRule="auto"/>
        <w:ind w:left="0" w:firstLine="709"/>
        <w:jc w:val="both"/>
        <w:rPr>
          <w:szCs w:val="28"/>
        </w:rPr>
      </w:pPr>
      <w:r w:rsidRPr="00732560">
        <w:rPr>
          <w:szCs w:val="28"/>
        </w:rPr>
        <w:t xml:space="preserve">Производство по административным делам </w:t>
      </w:r>
      <w:r w:rsidRPr="00732560">
        <w:rPr>
          <w:color w:val="000000"/>
          <w:szCs w:val="28"/>
          <w:shd w:val="clear" w:color="auto" w:fill="FFFFFF"/>
        </w:rPr>
        <w:t>о взыскании обязательных платежей и санкций: сущность, правовые основы, теоретико-прикладные проблемы.</w:t>
      </w:r>
    </w:p>
    <w:p w:rsidR="00092A89" w:rsidRDefault="00092A89" w:rsidP="00092A89">
      <w:pPr>
        <w:tabs>
          <w:tab w:val="num" w:pos="426"/>
        </w:tabs>
      </w:pPr>
      <w:bookmarkStart w:id="1" w:name="_GoBack"/>
      <w:bookmarkEnd w:id="1"/>
    </w:p>
    <w:p w:rsidR="00720321" w:rsidRDefault="00720321"/>
    <w:sectPr w:rsidR="00720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DD6"/>
    <w:multiLevelType w:val="hybridMultilevel"/>
    <w:tmpl w:val="A7A281EA"/>
    <w:lvl w:ilvl="0" w:tplc="8E1C72AA">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A7C7428"/>
    <w:multiLevelType w:val="hybridMultilevel"/>
    <w:tmpl w:val="E5AA5F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3AC64C7"/>
    <w:multiLevelType w:val="hybridMultilevel"/>
    <w:tmpl w:val="A10E2638"/>
    <w:lvl w:ilvl="0" w:tplc="B3E0284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0DA0164"/>
    <w:multiLevelType w:val="hybridMultilevel"/>
    <w:tmpl w:val="1C984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262EB"/>
    <w:multiLevelType w:val="hybridMultilevel"/>
    <w:tmpl w:val="4B98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A008F"/>
    <w:multiLevelType w:val="hybridMultilevel"/>
    <w:tmpl w:val="2F32D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C64001F"/>
    <w:multiLevelType w:val="hybridMultilevel"/>
    <w:tmpl w:val="B5389EE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F0602A4"/>
    <w:multiLevelType w:val="hybridMultilevel"/>
    <w:tmpl w:val="DAB888DC"/>
    <w:lvl w:ilvl="0" w:tplc="CECCDF1A">
      <w:start w:val="1"/>
      <w:numFmt w:val="decimal"/>
      <w:lvlText w:val="%1."/>
      <w:lvlJc w:val="left"/>
      <w:pPr>
        <w:tabs>
          <w:tab w:val="num" w:pos="720"/>
        </w:tabs>
        <w:ind w:left="720" w:hanging="360"/>
      </w:pPr>
    </w:lvl>
    <w:lvl w:ilvl="1" w:tplc="728E32F0">
      <w:start w:val="1"/>
      <w:numFmt w:val="decimal"/>
      <w:lvlText w:val="%2."/>
      <w:lvlJc w:val="left"/>
      <w:pPr>
        <w:tabs>
          <w:tab w:val="num" w:pos="1440"/>
        </w:tabs>
        <w:ind w:left="1440" w:hanging="360"/>
      </w:pPr>
    </w:lvl>
    <w:lvl w:ilvl="2" w:tplc="941802AE">
      <w:start w:val="1"/>
      <w:numFmt w:val="decimal"/>
      <w:lvlText w:val="%3."/>
      <w:lvlJc w:val="left"/>
      <w:pPr>
        <w:tabs>
          <w:tab w:val="num" w:pos="2160"/>
        </w:tabs>
        <w:ind w:left="2160" w:hanging="360"/>
      </w:pPr>
    </w:lvl>
    <w:lvl w:ilvl="3" w:tplc="1A524200">
      <w:start w:val="1"/>
      <w:numFmt w:val="decimal"/>
      <w:lvlText w:val="%4."/>
      <w:lvlJc w:val="left"/>
      <w:pPr>
        <w:tabs>
          <w:tab w:val="num" w:pos="2880"/>
        </w:tabs>
        <w:ind w:left="2880" w:hanging="360"/>
      </w:pPr>
    </w:lvl>
    <w:lvl w:ilvl="4" w:tplc="86C0EB40">
      <w:start w:val="1"/>
      <w:numFmt w:val="decimal"/>
      <w:lvlText w:val="%5."/>
      <w:lvlJc w:val="left"/>
      <w:pPr>
        <w:tabs>
          <w:tab w:val="num" w:pos="3600"/>
        </w:tabs>
        <w:ind w:left="3600" w:hanging="360"/>
      </w:pPr>
    </w:lvl>
    <w:lvl w:ilvl="5" w:tplc="A46AF304">
      <w:start w:val="1"/>
      <w:numFmt w:val="decimal"/>
      <w:lvlText w:val="%6."/>
      <w:lvlJc w:val="left"/>
      <w:pPr>
        <w:tabs>
          <w:tab w:val="num" w:pos="4320"/>
        </w:tabs>
        <w:ind w:left="4320" w:hanging="360"/>
      </w:pPr>
    </w:lvl>
    <w:lvl w:ilvl="6" w:tplc="67C20938">
      <w:start w:val="1"/>
      <w:numFmt w:val="decimal"/>
      <w:lvlText w:val="%7."/>
      <w:lvlJc w:val="left"/>
      <w:pPr>
        <w:tabs>
          <w:tab w:val="num" w:pos="5040"/>
        </w:tabs>
        <w:ind w:left="5040" w:hanging="360"/>
      </w:pPr>
    </w:lvl>
    <w:lvl w:ilvl="7" w:tplc="F7BA2D30">
      <w:start w:val="1"/>
      <w:numFmt w:val="decimal"/>
      <w:lvlText w:val="%8."/>
      <w:lvlJc w:val="left"/>
      <w:pPr>
        <w:tabs>
          <w:tab w:val="num" w:pos="5760"/>
        </w:tabs>
        <w:ind w:left="5760" w:hanging="360"/>
      </w:pPr>
    </w:lvl>
    <w:lvl w:ilvl="8" w:tplc="D4BA739C">
      <w:start w:val="1"/>
      <w:numFmt w:val="decimal"/>
      <w:lvlText w:val="%9."/>
      <w:lvlJc w:val="left"/>
      <w:pPr>
        <w:tabs>
          <w:tab w:val="num" w:pos="6480"/>
        </w:tabs>
        <w:ind w:left="6480" w:hanging="360"/>
      </w:pPr>
    </w:lvl>
  </w:abstractNum>
  <w:abstractNum w:abstractNumId="8">
    <w:nsid w:val="7C0525A8"/>
    <w:multiLevelType w:val="hybridMultilevel"/>
    <w:tmpl w:val="1C984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71"/>
    <w:rsid w:val="00092A89"/>
    <w:rsid w:val="00153AB5"/>
    <w:rsid w:val="002D5CB4"/>
    <w:rsid w:val="00355E7B"/>
    <w:rsid w:val="00436A71"/>
    <w:rsid w:val="00720321"/>
    <w:rsid w:val="00732560"/>
    <w:rsid w:val="00A25CFF"/>
    <w:rsid w:val="00CC3928"/>
    <w:rsid w:val="00E2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FDAB-715F-4C98-B9BA-5F74FC5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CB4"/>
    <w:pPr>
      <w:spacing w:line="360" w:lineRule="auto"/>
      <w:ind w:left="720"/>
      <w:contextualSpacing/>
    </w:pPr>
    <w:rPr>
      <w:rFonts w:eastAsiaTheme="minorHAnsi"/>
      <w:sz w:val="28"/>
      <w:szCs w:val="22"/>
      <w:lang w:eastAsia="en-US"/>
    </w:rPr>
  </w:style>
  <w:style w:type="paragraph" w:styleId="a4">
    <w:name w:val="Body Text"/>
    <w:basedOn w:val="a"/>
    <w:link w:val="a5"/>
    <w:uiPriority w:val="1"/>
    <w:qFormat/>
    <w:rsid w:val="002D5CB4"/>
    <w:pPr>
      <w:widowControl w:val="0"/>
      <w:autoSpaceDE w:val="0"/>
      <w:autoSpaceDN w:val="0"/>
      <w:ind w:left="112" w:firstLine="708"/>
      <w:jc w:val="both"/>
    </w:pPr>
    <w:rPr>
      <w:sz w:val="28"/>
      <w:szCs w:val="28"/>
      <w:lang w:eastAsia="en-US"/>
    </w:rPr>
  </w:style>
  <w:style w:type="character" w:customStyle="1" w:styleId="a5">
    <w:name w:val="Основной текст Знак"/>
    <w:basedOn w:val="a0"/>
    <w:link w:val="a4"/>
    <w:uiPriority w:val="1"/>
    <w:rsid w:val="002D5CB4"/>
    <w:rPr>
      <w:rFonts w:ascii="Times New Roman" w:eastAsia="Times New Roman" w:hAnsi="Times New Roman" w:cs="Times New Roman"/>
      <w:sz w:val="28"/>
      <w:szCs w:val="28"/>
    </w:rPr>
  </w:style>
  <w:style w:type="character" w:customStyle="1" w:styleId="blk">
    <w:name w:val="blk"/>
    <w:basedOn w:val="a0"/>
    <w:qFormat/>
    <w:rsid w:val="002D5CB4"/>
    <w:rPr>
      <w:rFonts w:cs="Times New Roman"/>
    </w:rPr>
  </w:style>
  <w:style w:type="paragraph" w:customStyle="1" w:styleId="western">
    <w:name w:val="western"/>
    <w:basedOn w:val="a"/>
    <w:uiPriority w:val="99"/>
    <w:rsid w:val="002D5CB4"/>
    <w:pPr>
      <w:spacing w:before="100" w:beforeAutospacing="1"/>
      <w:jc w:val="center"/>
    </w:pPr>
    <w:rPr>
      <w:rFonts w:eastAsia="Arial Unicode MS"/>
      <w:color w:val="000000"/>
      <w:sz w:val="28"/>
      <w:szCs w:val="28"/>
    </w:rPr>
  </w:style>
  <w:style w:type="paragraph" w:customStyle="1" w:styleId="1">
    <w:name w:val="Заголовок1"/>
    <w:basedOn w:val="a"/>
    <w:next w:val="a4"/>
    <w:rsid w:val="002D5CB4"/>
    <w:pPr>
      <w:suppressAutoHyphens/>
      <w:jc w:val="center"/>
    </w:pPr>
    <w:rPr>
      <w:b/>
      <w:iCs/>
      <w:kern w:val="2"/>
      <w:sz w:val="32"/>
      <w:lang w:val="en-US" w:eastAsia="zh-CN"/>
    </w:rPr>
  </w:style>
  <w:style w:type="paragraph" w:styleId="2">
    <w:name w:val="Body Text Indent 2"/>
    <w:basedOn w:val="a"/>
    <w:link w:val="20"/>
    <w:uiPriority w:val="99"/>
    <w:semiHidden/>
    <w:unhideWhenUsed/>
    <w:rsid w:val="00092A89"/>
    <w:pPr>
      <w:spacing w:after="120" w:line="480" w:lineRule="auto"/>
      <w:ind w:left="283"/>
    </w:pPr>
  </w:style>
  <w:style w:type="character" w:customStyle="1" w:styleId="20">
    <w:name w:val="Основной текст с отступом 2 Знак"/>
    <w:basedOn w:val="a0"/>
    <w:link w:val="2"/>
    <w:uiPriority w:val="99"/>
    <w:semiHidden/>
    <w:rsid w:val="00092A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6428">
      <w:bodyDiv w:val="1"/>
      <w:marLeft w:val="0"/>
      <w:marRight w:val="0"/>
      <w:marTop w:val="0"/>
      <w:marBottom w:val="0"/>
      <w:divBdr>
        <w:top w:val="none" w:sz="0" w:space="0" w:color="auto"/>
        <w:left w:val="none" w:sz="0" w:space="0" w:color="auto"/>
        <w:bottom w:val="none" w:sz="0" w:space="0" w:color="auto"/>
        <w:right w:val="none" w:sz="0" w:space="0" w:color="auto"/>
      </w:divBdr>
    </w:div>
    <w:div w:id="13061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4760</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31829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 аспирантуры</dc:creator>
  <cp:keywords/>
  <dc:description/>
  <cp:lastModifiedBy>Документовед аспирантуры</cp:lastModifiedBy>
  <cp:revision>8</cp:revision>
  <dcterms:created xsi:type="dcterms:W3CDTF">2023-01-22T16:34:00Z</dcterms:created>
  <dcterms:modified xsi:type="dcterms:W3CDTF">2023-11-13T11:40:00Z</dcterms:modified>
</cp:coreProperties>
</file>